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29" w:rsidRPr="00932C29" w:rsidRDefault="00932C29" w:rsidP="00932C29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32C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C29" w:rsidRPr="00932C29" w:rsidRDefault="00932C29" w:rsidP="00932C2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C29" w:rsidRPr="00932C29" w:rsidRDefault="00932C29" w:rsidP="00932C2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C29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932C29" w:rsidRPr="00932C29" w:rsidRDefault="00932C29" w:rsidP="00932C2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C29">
        <w:rPr>
          <w:rFonts w:ascii="Times New Roman" w:hAnsi="Times New Roman" w:cs="Times New Roman"/>
          <w:b/>
          <w:sz w:val="28"/>
          <w:szCs w:val="28"/>
          <w:lang w:val="uk-UA"/>
        </w:rPr>
        <w:t>ШУБКІВСЬКА СІЛЬСЬКА РАДА РІВНЕНСЬКОГО РАЙОНУ</w:t>
      </w:r>
    </w:p>
    <w:p w:rsidR="00932C29" w:rsidRPr="00932C29" w:rsidRDefault="00932C29" w:rsidP="00932C2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C29">
        <w:rPr>
          <w:rFonts w:ascii="Times New Roman" w:hAnsi="Times New Roman" w:cs="Times New Roman"/>
          <w:b/>
          <w:sz w:val="28"/>
          <w:szCs w:val="28"/>
          <w:lang w:val="uk-UA"/>
        </w:rPr>
        <w:t>РІВНЕНСЬКОЇ ОБЛАСТІ</w:t>
      </w:r>
    </w:p>
    <w:p w:rsidR="00932C29" w:rsidRPr="00932C29" w:rsidRDefault="00932C29" w:rsidP="00932C29">
      <w:pPr>
        <w:spacing w:before="120"/>
        <w:jc w:val="center"/>
        <w:rPr>
          <w:rFonts w:ascii="Times New Roman" w:hAnsi="Times New Roman"/>
          <w:sz w:val="28"/>
          <w:szCs w:val="28"/>
          <w:lang w:val="uk-UA"/>
        </w:rPr>
      </w:pPr>
      <w:r w:rsidRPr="00932C29">
        <w:rPr>
          <w:rFonts w:ascii="Times New Roman" w:hAnsi="Times New Roman"/>
          <w:sz w:val="28"/>
          <w:szCs w:val="28"/>
          <w:lang w:val="uk-UA"/>
        </w:rPr>
        <w:t>(сьоме скликання)</w:t>
      </w:r>
    </w:p>
    <w:p w:rsidR="00932C29" w:rsidRPr="00932C29" w:rsidRDefault="00932C29" w:rsidP="00932C29">
      <w:pPr>
        <w:pStyle w:val="a5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  <w:r w:rsidRPr="00932C29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РІШЕННЯ</w:t>
      </w:r>
    </w:p>
    <w:p w:rsidR="00932C29" w:rsidRPr="00932C29" w:rsidRDefault="00932C29" w:rsidP="00932C29">
      <w:pPr>
        <w:pStyle w:val="a5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C034F7" w:rsidRPr="00852911" w:rsidRDefault="00932C29" w:rsidP="00C034F7">
      <w:pPr>
        <w:pStyle w:val="a7"/>
        <w:spacing w:beforeAutospacing="0" w:after="0"/>
        <w:rPr>
          <w:sz w:val="28"/>
          <w:szCs w:val="28"/>
          <w:lang w:val="uk-UA"/>
        </w:rPr>
      </w:pPr>
      <w:r w:rsidRPr="00932C29">
        <w:rPr>
          <w:sz w:val="28"/>
          <w:szCs w:val="28"/>
          <w:lang w:val="uk-UA"/>
        </w:rPr>
        <w:t xml:space="preserve">   </w:t>
      </w:r>
      <w:r w:rsidR="00C034F7" w:rsidRPr="007C1685">
        <w:rPr>
          <w:sz w:val="28"/>
          <w:szCs w:val="28"/>
          <w:lang w:val="uk-UA"/>
        </w:rPr>
        <w:t>Від 25.05.2017 року                                                                                  № 29</w:t>
      </w:r>
      <w:r w:rsidR="00852911">
        <w:rPr>
          <w:sz w:val="28"/>
          <w:szCs w:val="28"/>
          <w:lang w:val="uk-UA"/>
        </w:rPr>
        <w:t>5</w:t>
      </w:r>
    </w:p>
    <w:p w:rsidR="00932C29" w:rsidRPr="007C1685" w:rsidRDefault="00932C29" w:rsidP="00932C29">
      <w:pPr>
        <w:pStyle w:val="a5"/>
        <w:rPr>
          <w:spacing w:val="20"/>
          <w:sz w:val="28"/>
          <w:szCs w:val="28"/>
          <w:lang w:val="uk-UA"/>
        </w:rPr>
      </w:pPr>
    </w:p>
    <w:p w:rsidR="00B43CF9" w:rsidRPr="000D4D08" w:rsidRDefault="00543839" w:rsidP="000D4D08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</w:t>
      </w:r>
      <w:r w:rsidR="000D4D08">
        <w:rPr>
          <w:lang w:val="uk-UA"/>
        </w:rPr>
        <w:t xml:space="preserve">    </w:t>
      </w:r>
      <w:r w:rsidR="00B43CF9" w:rsidRPr="000D4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0D4D08">
        <w:rPr>
          <w:rFonts w:ascii="Times New Roman" w:hAnsi="Times New Roman" w:cs="Times New Roman"/>
          <w:b/>
          <w:sz w:val="28"/>
          <w:szCs w:val="28"/>
          <w:lang w:val="uk-UA"/>
        </w:rPr>
        <w:t>програму захисту населення і територій</w:t>
      </w:r>
    </w:p>
    <w:p w:rsidR="000D4D08" w:rsidRDefault="00543839" w:rsidP="000D4D08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4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0D4D08">
        <w:rPr>
          <w:rFonts w:ascii="Times New Roman" w:hAnsi="Times New Roman" w:cs="Times New Roman"/>
          <w:b/>
          <w:sz w:val="28"/>
          <w:szCs w:val="28"/>
          <w:lang w:val="uk-UA"/>
        </w:rPr>
        <w:t>від надзвичайних ситуацій та забезпечення</w:t>
      </w:r>
    </w:p>
    <w:p w:rsidR="00B43CF9" w:rsidRPr="000D4D08" w:rsidRDefault="000D4D08" w:rsidP="000D4D08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організації  заходів пожежної,</w:t>
      </w:r>
      <w:r w:rsidR="00B43CF9" w:rsidRPr="000D4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техногенної</w:t>
      </w:r>
    </w:p>
    <w:p w:rsidR="00B43CF9" w:rsidRDefault="000D4D08" w:rsidP="000D4D08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безпеки на 2017-2022</w:t>
      </w:r>
      <w:r w:rsidR="00B43CF9" w:rsidRPr="000D4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0D4D08" w:rsidRPr="000D4D08" w:rsidRDefault="000D4D08" w:rsidP="000D4D08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7836" w:rsidRPr="000D4D08" w:rsidRDefault="00B43CF9" w:rsidP="000D4D0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11B">
        <w:rPr>
          <w:b/>
          <w:lang w:val="uk-UA"/>
        </w:rPr>
        <w:tab/>
      </w:r>
      <w:r w:rsidRPr="000D4D08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A700E0">
        <w:rPr>
          <w:rFonts w:ascii="Times New Roman" w:hAnsi="Times New Roman" w:cs="Times New Roman"/>
          <w:sz w:val="28"/>
          <w:szCs w:val="28"/>
          <w:lang w:val="uk-UA"/>
        </w:rPr>
        <w:t>розпоряджень</w:t>
      </w:r>
      <w:r w:rsidRPr="000D4D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D08"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Рівненської </w:t>
      </w:r>
      <w:r w:rsidRPr="000D4D0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32BE7">
        <w:rPr>
          <w:rFonts w:ascii="Times New Roman" w:hAnsi="Times New Roman" w:cs="Times New Roman"/>
          <w:sz w:val="28"/>
          <w:szCs w:val="28"/>
          <w:lang w:val="uk-UA"/>
        </w:rPr>
        <w:t xml:space="preserve">айонної державної  адміністрації, а також </w:t>
      </w:r>
      <w:r w:rsidR="00A700E0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C32BE7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організації заходів пожежної та техногенної безпеки населення сільської ради</w:t>
      </w:r>
      <w:r w:rsidR="009F22D6" w:rsidRPr="000D4D08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</w:t>
      </w:r>
      <w:r w:rsidR="001E2503">
        <w:rPr>
          <w:rFonts w:ascii="Times New Roman" w:hAnsi="Times New Roman" w:cs="Times New Roman"/>
          <w:sz w:val="28"/>
          <w:szCs w:val="28"/>
          <w:lang w:val="uk-UA"/>
        </w:rPr>
        <w:t>ст.38 Закону</w:t>
      </w:r>
      <w:r w:rsidR="00C17836" w:rsidRPr="000D4D08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</w:t>
      </w:r>
      <w:r w:rsidR="00932C29" w:rsidRPr="00932C29">
        <w:rPr>
          <w:rFonts w:ascii="Times New Roman" w:hAnsi="Times New Roman" w:cs="Times New Roman"/>
          <w:sz w:val="28"/>
          <w:szCs w:val="28"/>
          <w:lang w:val="uk-UA"/>
        </w:rPr>
        <w:t>Шубківська сільська рада</w:t>
      </w:r>
    </w:p>
    <w:p w:rsidR="00C17836" w:rsidRPr="006F111B" w:rsidRDefault="001E2503" w:rsidP="00C17836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вирішила</w:t>
      </w:r>
      <w:r w:rsidR="00C17836" w:rsidRPr="006F111B">
        <w:rPr>
          <w:rFonts w:ascii="Times New Roman" w:hAnsi="Times New Roman"/>
          <w:b/>
          <w:sz w:val="36"/>
          <w:szCs w:val="36"/>
          <w:lang w:val="uk-UA"/>
        </w:rPr>
        <w:t>:</w:t>
      </w:r>
    </w:p>
    <w:p w:rsidR="000D4D08" w:rsidRPr="00301D4B" w:rsidRDefault="00932C29" w:rsidP="000D4D0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D4D08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</w:t>
      </w:r>
      <w:r w:rsidR="00B347F3">
        <w:rPr>
          <w:rFonts w:ascii="Times New Roman" w:hAnsi="Times New Roman" w:cs="Times New Roman"/>
          <w:sz w:val="28"/>
          <w:szCs w:val="28"/>
          <w:lang w:val="uk-UA"/>
        </w:rPr>
        <w:t>Програму захисту населення і територій від надзвичайних ситуацій та забезпечення організації заходів пожежної, техногенної безпеки на 2017-2022 роки</w:t>
      </w:r>
      <w:r w:rsidR="00C034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 1.</w:t>
      </w:r>
    </w:p>
    <w:p w:rsidR="000D4D08" w:rsidRPr="00A7538C" w:rsidRDefault="00CA6E4E" w:rsidP="000D4D0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0D4D08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932C29">
        <w:rPr>
          <w:rFonts w:ascii="Times New Roman" w:hAnsi="Times New Roman" w:cs="Times New Roman"/>
          <w:sz w:val="28"/>
          <w:szCs w:val="28"/>
          <w:lang w:val="uk-UA"/>
        </w:rPr>
        <w:t>покласти на постійну депутатську комісію з питань бюджету.</w:t>
      </w:r>
    </w:p>
    <w:p w:rsidR="000D4D08" w:rsidRDefault="000D4D08" w:rsidP="000D4D08">
      <w:pPr>
        <w:rPr>
          <w:rFonts w:ascii="Times New Roman" w:hAnsi="Times New Roman"/>
          <w:sz w:val="28"/>
          <w:szCs w:val="28"/>
          <w:lang w:val="uk-UA"/>
        </w:rPr>
      </w:pPr>
    </w:p>
    <w:p w:rsidR="00A5347E" w:rsidRDefault="00A5347E" w:rsidP="000D4D0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32C29" w:rsidRPr="000D4D08" w:rsidRDefault="00932C29" w:rsidP="000D4D0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1C5A" w:rsidRDefault="008926AB" w:rsidP="00F01C5A">
      <w:pPr>
        <w:pStyle w:val="a5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4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Pr="000D4D0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3E291B" w:rsidRPr="000D4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43839" w:rsidRPr="000D4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4D0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3E291B" w:rsidRPr="000D4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Іолтух </w:t>
      </w:r>
      <w:r w:rsidR="00F01C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01C5A" w:rsidRDefault="00F01C5A" w:rsidP="00F01C5A">
      <w:pPr>
        <w:pStyle w:val="a5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</w:p>
    <w:p w:rsidR="00F01C5A" w:rsidRDefault="00F01C5A" w:rsidP="00F01C5A">
      <w:pPr>
        <w:pStyle w:val="a5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1C5A" w:rsidRDefault="00F01C5A" w:rsidP="00F01C5A">
      <w:pPr>
        <w:pStyle w:val="a5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1C5A" w:rsidRDefault="00F01C5A" w:rsidP="00F01C5A">
      <w:pPr>
        <w:pStyle w:val="a5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1C5A" w:rsidRDefault="00F01C5A" w:rsidP="00F01C5A">
      <w:pPr>
        <w:pStyle w:val="a5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1C5A" w:rsidRDefault="00F01C5A" w:rsidP="00F01C5A">
      <w:pPr>
        <w:pStyle w:val="a5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1C5A" w:rsidRDefault="00F01C5A" w:rsidP="00F01C5A">
      <w:pPr>
        <w:pStyle w:val="a5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1C5A" w:rsidRDefault="00F01C5A" w:rsidP="00F01C5A">
      <w:pPr>
        <w:pStyle w:val="a5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23C1" w:rsidRDefault="004523C1" w:rsidP="00F01C5A">
      <w:pPr>
        <w:pStyle w:val="a5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1C5A" w:rsidRDefault="00F01C5A" w:rsidP="00F01C5A">
      <w:pPr>
        <w:pStyle w:val="a5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4F7" w:rsidRDefault="00C034F7" w:rsidP="00F01C5A">
      <w:pPr>
        <w:pStyle w:val="a5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1F64" w:rsidRDefault="00F01C5A" w:rsidP="00721F64">
      <w:pPr>
        <w:pStyle w:val="a5"/>
        <w:ind w:left="2832" w:firstLine="170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11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</w:t>
      </w:r>
      <w:r w:rsidR="00721F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</w:p>
    <w:p w:rsidR="00F01C5A" w:rsidRPr="00721F64" w:rsidRDefault="00F01C5A" w:rsidP="00721F64">
      <w:pPr>
        <w:pStyle w:val="a5"/>
        <w:ind w:left="2832" w:firstLine="170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495E">
        <w:rPr>
          <w:rFonts w:ascii="Times New Roman" w:eastAsia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eastAsia="Times New Roman" w:hAnsi="Times New Roman"/>
          <w:sz w:val="28"/>
          <w:szCs w:val="28"/>
          <w:lang w:val="uk-UA"/>
        </w:rPr>
        <w:t>рішення Шубківської сільської ради</w:t>
      </w:r>
    </w:p>
    <w:p w:rsidR="00F01C5A" w:rsidRDefault="00C034F7" w:rsidP="00721F64">
      <w:pPr>
        <w:shd w:val="clear" w:color="auto" w:fill="FFFFFF"/>
        <w:spacing w:after="0" w:line="240" w:lineRule="auto"/>
        <w:ind w:left="2832" w:firstLine="1704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25.05.</w:t>
      </w:r>
      <w:r w:rsidR="00721F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01C5A" w:rsidRPr="00721F64">
        <w:rPr>
          <w:rFonts w:ascii="Times New Roman" w:eastAsia="Times New Roman" w:hAnsi="Times New Roman"/>
          <w:sz w:val="28"/>
          <w:szCs w:val="28"/>
          <w:lang w:val="uk-UA" w:eastAsia="ru-RU"/>
        </w:rPr>
        <w:t>201</w:t>
      </w:r>
      <w:r w:rsidR="00F01C5A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 w:rsidR="00F01C5A" w:rsidRPr="00721F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21F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8529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F01C5A" w:rsidRPr="00721F64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721F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52911">
        <w:rPr>
          <w:rFonts w:ascii="Times New Roman" w:eastAsia="Times New Roman" w:hAnsi="Times New Roman"/>
          <w:sz w:val="28"/>
          <w:szCs w:val="28"/>
          <w:lang w:val="uk-UA" w:eastAsia="ru-RU"/>
        </w:rPr>
        <w:t>295</w:t>
      </w:r>
    </w:p>
    <w:p w:rsidR="000D4D08" w:rsidRDefault="000D4D08" w:rsidP="000D4D08">
      <w:pPr>
        <w:pStyle w:val="a5"/>
        <w:ind w:left="11482"/>
        <w:rPr>
          <w:rFonts w:ascii="Times New Roman" w:hAnsi="Times New Roman"/>
          <w:sz w:val="28"/>
          <w:szCs w:val="28"/>
          <w:lang w:val="uk-UA"/>
        </w:rPr>
      </w:pPr>
    </w:p>
    <w:p w:rsidR="000D4D08" w:rsidRDefault="000D4D08" w:rsidP="000D4D08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</w:t>
      </w:r>
      <w:r w:rsidRPr="00165134">
        <w:rPr>
          <w:rFonts w:ascii="Times New Roman" w:hAnsi="Times New Roman"/>
          <w:sz w:val="28"/>
          <w:szCs w:val="28"/>
          <w:lang w:val="uk-UA"/>
        </w:rPr>
        <w:t xml:space="preserve"> захисту населення і територій</w:t>
      </w:r>
    </w:p>
    <w:p w:rsidR="000D4D08" w:rsidRDefault="000D4D08" w:rsidP="000D4D08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 w:rsidRPr="00165134">
        <w:rPr>
          <w:rFonts w:ascii="Times New Roman" w:hAnsi="Times New Roman"/>
          <w:sz w:val="28"/>
          <w:szCs w:val="28"/>
          <w:lang w:val="uk-UA"/>
        </w:rPr>
        <w:t>від надзвичайних ситуацій та забезпечення організації заходів пожежної,</w:t>
      </w:r>
    </w:p>
    <w:p w:rsidR="000D4D08" w:rsidRDefault="000D4D08" w:rsidP="00F01C5A">
      <w:pPr>
        <w:pStyle w:val="a5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 w:rsidRPr="00165134">
        <w:rPr>
          <w:rFonts w:ascii="Times New Roman" w:hAnsi="Times New Roman"/>
          <w:sz w:val="28"/>
          <w:szCs w:val="28"/>
          <w:lang w:val="uk-UA"/>
        </w:rPr>
        <w:t>техногенної безпеки на 2017-2022 роки</w:t>
      </w:r>
    </w:p>
    <w:p w:rsidR="000D4D08" w:rsidRPr="00AA1657" w:rsidRDefault="000D4D08" w:rsidP="000D4D08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524" w:type="pct"/>
        <w:tblInd w:w="-704" w:type="dxa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3"/>
        <w:gridCol w:w="2345"/>
        <w:gridCol w:w="948"/>
        <w:gridCol w:w="614"/>
        <w:gridCol w:w="12"/>
        <w:gridCol w:w="511"/>
        <w:gridCol w:w="526"/>
        <w:gridCol w:w="483"/>
        <w:gridCol w:w="518"/>
        <w:gridCol w:w="483"/>
        <w:gridCol w:w="1924"/>
        <w:gridCol w:w="1561"/>
      </w:tblGrid>
      <w:tr w:rsidR="000D4D08" w:rsidRPr="00AA1657" w:rsidTr="00F01C5A">
        <w:trPr>
          <w:cantSplit/>
          <w:trHeight w:val="465"/>
          <w:tblHeader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 xml:space="preserve">№ </w:t>
            </w:r>
          </w:p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п/п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ind w:left="155"/>
              <w:jc w:val="center"/>
              <w:textAlignment w:val="baseline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Найменування завдання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Найменувавння</w:t>
            </w:r>
            <w:proofErr w:type="spellEnd"/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 xml:space="preserve"> показника</w:t>
            </w:r>
          </w:p>
        </w:tc>
        <w:tc>
          <w:tcPr>
            <w:tcW w:w="3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Значення показника (</w:t>
            </w:r>
            <w:proofErr w:type="spellStart"/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тис.грн</w:t>
            </w:r>
            <w:proofErr w:type="spellEnd"/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.)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Відповідальні за виконання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Джерела фінансування</w:t>
            </w:r>
          </w:p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0D4D08" w:rsidRPr="00AA1657" w:rsidTr="00F01C5A">
        <w:trPr>
          <w:cantSplit/>
          <w:trHeight w:val="270"/>
          <w:tblHeader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D08" w:rsidRPr="00AA1657" w:rsidRDefault="000D4D08" w:rsidP="000D4D0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D08" w:rsidRPr="00AA1657" w:rsidRDefault="000D4D08" w:rsidP="000D4D0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Всього у 2017-2021 роках</w:t>
            </w: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за роками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D08" w:rsidRPr="00AA1657" w:rsidRDefault="000D4D08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D08" w:rsidRPr="00AA1657" w:rsidRDefault="000D4D08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0D4D08" w:rsidRPr="00AA1657" w:rsidTr="00F01C5A">
        <w:trPr>
          <w:cantSplit/>
          <w:trHeight w:val="415"/>
          <w:tblHeader/>
        </w:trPr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D08" w:rsidRPr="00AA1657" w:rsidRDefault="000D4D08" w:rsidP="000D4D0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D08" w:rsidRPr="00AA1657" w:rsidRDefault="000D4D08" w:rsidP="000D4D0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D08" w:rsidRPr="00AA1657" w:rsidRDefault="000D4D08" w:rsidP="000D4D08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2017</w:t>
            </w:r>
          </w:p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2018</w:t>
            </w:r>
          </w:p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2019</w:t>
            </w:r>
          </w:p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2020</w:t>
            </w:r>
          </w:p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2021</w:t>
            </w:r>
          </w:p>
          <w:p w:rsidR="000D4D08" w:rsidRPr="00AA1657" w:rsidRDefault="000D4D08" w:rsidP="000D4D08">
            <w:pPr>
              <w:spacing w:after="0" w:line="240" w:lineRule="auto"/>
              <w:ind w:left="18" w:hanging="18"/>
              <w:jc w:val="center"/>
              <w:textAlignment w:val="baseline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4D08" w:rsidRPr="00AA1657" w:rsidRDefault="000D4D08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0D4D08" w:rsidRPr="00AA1657" w:rsidTr="00F01C5A">
        <w:trPr>
          <w:trHeight w:val="88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AA1657">
              <w:rPr>
                <w:rFonts w:ascii="Times New Roman" w:eastAsia="Times New Roman" w:hAnsi="Times New Roman"/>
                <w:b/>
                <w:lang w:val="uk-UA" w:eastAsia="ru-RU"/>
              </w:rPr>
              <w:t>. Навчання населення вимогам пожежної та техногенної безпеки, пропаганда та агітація, підвищення культури безпеки</w:t>
            </w:r>
          </w:p>
        </w:tc>
      </w:tr>
      <w:tr w:rsidR="000D4D08" w:rsidRPr="00AA1657" w:rsidTr="00F01C5A">
        <w:trPr>
          <w:trHeight w:val="56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 xml:space="preserve">Рейдові обходи з метою попередження виникнення пожеж та надзвичайних ситуацій в </w:t>
            </w:r>
            <w:proofErr w:type="spellStart"/>
            <w:r w:rsidRPr="00AA1657">
              <w:rPr>
                <w:sz w:val="22"/>
                <w:szCs w:val="22"/>
                <w:lang w:val="uk-UA"/>
              </w:rPr>
              <w:t>пожежонебезпечний</w:t>
            </w:r>
            <w:proofErr w:type="spellEnd"/>
            <w:r w:rsidRPr="00AA1657">
              <w:rPr>
                <w:sz w:val="22"/>
                <w:szCs w:val="22"/>
                <w:lang w:val="uk-UA"/>
              </w:rPr>
              <w:t xml:space="preserve"> період, а також в оселях  неблагополучних та соціально незахищених громадян (сімей)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0D4D08" w:rsidRPr="00AA1657" w:rsidRDefault="000D4D08" w:rsidP="000D4D08">
            <w:pPr>
              <w:spacing w:after="0" w:line="19" w:lineRule="atLeast"/>
              <w:jc w:val="center"/>
              <w:rPr>
                <w:color w:val="000000"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виконавчий комітет сільської(селищної) ради</w:t>
            </w:r>
          </w:p>
          <w:p w:rsidR="000D4D08" w:rsidRPr="00AA1657" w:rsidRDefault="000D4D08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</w:tr>
      <w:tr w:rsidR="00BA27C6" w:rsidRPr="00AA1657" w:rsidTr="00F01C5A">
        <w:trPr>
          <w:trHeight w:val="6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2.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інформаційно-просвітницької роботи з населенням щодо правил пожежної безпеки та поведінки в умовах НС, шляхом розроблення та розповсюдження інформаційних матеріалів</w:t>
            </w:r>
            <w:r w:rsidRPr="00523D0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sz w:val="22"/>
                <w:szCs w:val="22"/>
                <w:lang w:val="uk-UA"/>
              </w:rPr>
              <w:t>білборди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сітілайти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плакати, листівки, пам’ятки тощо), а також розміщення в засобах масової інформації (друковані видання, мережа Інтернет, телебачення, радіомовлення) </w:t>
            </w:r>
          </w:p>
          <w:p w:rsidR="00BA27C6" w:rsidRPr="001134A9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523D09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523D09">
              <w:rPr>
                <w:sz w:val="22"/>
                <w:szCs w:val="22"/>
                <w:lang w:val="uk-UA"/>
              </w:rPr>
              <w:t>Кошти</w:t>
            </w:r>
          </w:p>
          <w:p w:rsidR="00BA27C6" w:rsidRPr="001134A9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523D09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bCs/>
                <w:lang w:val="uk-UA"/>
              </w:rPr>
              <w:t>виконавчий комітет сільської</w:t>
            </w:r>
            <w:r w:rsidRPr="00AA1657">
              <w:rPr>
                <w:rFonts w:ascii="Times New Roman" w:hAnsi="Times New Roman"/>
                <w:bCs/>
                <w:lang w:val="uk-UA"/>
              </w:rPr>
              <w:t xml:space="preserve"> (селищної) ради</w:t>
            </w:r>
            <w:r>
              <w:rPr>
                <w:rFonts w:ascii="Times New Roman" w:hAnsi="Times New Roman"/>
                <w:bCs/>
                <w:lang w:val="uk-UA"/>
              </w:rPr>
              <w:t xml:space="preserve">, </w:t>
            </w:r>
            <w:r w:rsidRPr="00466173">
              <w:rPr>
                <w:rFonts w:ascii="Times New Roman" w:hAnsi="Times New Roman"/>
                <w:bCs/>
                <w:i/>
                <w:lang w:val="uk-UA"/>
              </w:rPr>
              <w:t xml:space="preserve">за згодою </w:t>
            </w:r>
            <w:r w:rsidRPr="00466173">
              <w:rPr>
                <w:rFonts w:ascii="Times New Roman" w:eastAsia="Times New Roman" w:hAnsi="Times New Roman"/>
                <w:bCs/>
                <w:i/>
                <w:lang w:val="uk-UA" w:eastAsia="ru-RU"/>
              </w:rPr>
              <w:t>територіальні органи міністерств та відомств України в районі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</w:p>
          <w:p w:rsidR="00BA27C6" w:rsidRPr="00466173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  <w:r w:rsidRPr="00466173">
              <w:rPr>
                <w:rFonts w:ascii="Times New Roman" w:eastAsia="Times New Roman" w:hAnsi="Times New Roman"/>
                <w:i/>
                <w:lang w:val="uk-UA" w:eastAsia="ru-RU"/>
              </w:rPr>
              <w:t xml:space="preserve">за рахунок коштів передбачених на утримання відповідних органів </w:t>
            </w:r>
          </w:p>
        </w:tc>
      </w:tr>
      <w:tr w:rsidR="00BA27C6" w:rsidRPr="00AA1657" w:rsidTr="00F01C5A">
        <w:trPr>
          <w:trHeight w:val="1355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3.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метою навчання учнів загальноосвітніх закладів правилам безпечної поведінки та популяризації серед дітей і молоді здорового способу життя – провести підготовку шкільних</w:t>
            </w:r>
            <w:r w:rsidRPr="00AA165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команд</w:t>
            </w:r>
            <w:r w:rsidRPr="00AA165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та </w:t>
            </w:r>
            <w:r>
              <w:rPr>
                <w:sz w:val="22"/>
                <w:szCs w:val="22"/>
                <w:lang w:val="uk-UA"/>
              </w:rPr>
              <w:lastRenderedPageBreak/>
              <w:t>забезпечити їх фінансову підтримку в</w:t>
            </w:r>
            <w:r w:rsidRPr="00AA1657">
              <w:rPr>
                <w:sz w:val="22"/>
                <w:szCs w:val="22"/>
                <w:lang w:val="uk-UA"/>
              </w:rPr>
              <w:t xml:space="preserve"> районному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A1657">
              <w:rPr>
                <w:sz w:val="22"/>
                <w:szCs w:val="22"/>
                <w:lang w:val="uk-UA"/>
              </w:rPr>
              <w:t>етапі щорічного фестивалю дружин юних пожежни</w:t>
            </w:r>
            <w:r>
              <w:rPr>
                <w:sz w:val="22"/>
                <w:szCs w:val="22"/>
                <w:lang w:val="uk-UA"/>
              </w:rPr>
              <w:t>х та Всеукраїнського громадського руху «Школа безпеки»</w:t>
            </w:r>
          </w:p>
          <w:p w:rsidR="00BA27C6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</w:p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lastRenderedPageBreak/>
              <w:t>Кількість команд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spacing w:after="0" w:line="19" w:lineRule="atLeast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виконавчий комітет сільської</w:t>
            </w:r>
            <w:r w:rsidRPr="00AA1657">
              <w:rPr>
                <w:rFonts w:ascii="Times New Roman" w:hAnsi="Times New Roman"/>
                <w:bCs/>
                <w:lang w:val="uk-UA"/>
              </w:rPr>
              <w:t xml:space="preserve"> (селищної) ради</w:t>
            </w:r>
            <w:r w:rsidRPr="00AA1657">
              <w:rPr>
                <w:lang w:val="uk-UA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інші джерела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не заборонені чинним законодавством</w:t>
            </w:r>
          </w:p>
        </w:tc>
      </w:tr>
      <w:tr w:rsidR="00BA27C6" w:rsidRPr="00AA1657" w:rsidTr="00F01C5A">
        <w:trPr>
          <w:trHeight w:val="615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 xml:space="preserve">Кошти </w:t>
            </w:r>
          </w:p>
          <w:p w:rsidR="00BA27C6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тис. грн.</w:t>
            </w:r>
          </w:p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0D4D08" w:rsidRPr="00AA1657" w:rsidTr="00F01C5A">
        <w:trPr>
          <w:trHeight w:val="132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b/>
                <w:lang w:val="uk-UA" w:eastAsia="ru-RU"/>
              </w:rPr>
              <w:lastRenderedPageBreak/>
              <w:t xml:space="preserve">2. Підвищення пожежної та техногенної безпеки території, будівель та споруд, </w:t>
            </w:r>
          </w:p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b/>
                <w:lang w:val="uk-UA" w:eastAsia="ru-RU"/>
              </w:rPr>
              <w:t>утримання систем протипожежного захисту відповідно до вимог нормативних документів</w:t>
            </w:r>
          </w:p>
        </w:tc>
      </w:tr>
      <w:tr w:rsidR="00BA27C6" w:rsidRPr="00AA1657" w:rsidTr="00F01C5A">
        <w:trPr>
          <w:trHeight w:val="901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rPr>
                <w:color w:val="000000"/>
                <w:sz w:val="22"/>
                <w:szCs w:val="22"/>
                <w:lang w:val="uk-UA"/>
              </w:rPr>
            </w:pPr>
            <w:r w:rsidRPr="00AA1657">
              <w:rPr>
                <w:color w:val="000000"/>
                <w:sz w:val="22"/>
                <w:szCs w:val="22"/>
                <w:lang w:val="uk-UA"/>
              </w:rPr>
              <w:t>Підвищення вогнестійкості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AA1657">
              <w:rPr>
                <w:color w:val="000000"/>
                <w:sz w:val="22"/>
                <w:szCs w:val="22"/>
                <w:lang w:val="uk-UA"/>
              </w:rPr>
              <w:t xml:space="preserve"> шляхом просочення конструкцій вогнетривкими сумішами </w:t>
            </w:r>
            <w:r>
              <w:rPr>
                <w:color w:val="000000"/>
                <w:sz w:val="22"/>
                <w:szCs w:val="22"/>
                <w:lang w:val="uk-UA"/>
              </w:rPr>
              <w:t>будівель державної і комунальної форм власності</w:t>
            </w:r>
          </w:p>
          <w:p w:rsidR="00BA27C6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</w:p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 xml:space="preserve">Кількість об’єктів: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виконавчий комітет сільської</w:t>
            </w:r>
            <w:r w:rsidRPr="00AA1657">
              <w:rPr>
                <w:bCs/>
                <w:lang w:val="uk-UA"/>
              </w:rPr>
              <w:t xml:space="preserve"> (селищної) ради</w:t>
            </w:r>
            <w:r w:rsidRPr="00AA1657">
              <w:rPr>
                <w:lang w:val="uk-UA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інші джерела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не заборонені чинним законодавством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</w:p>
        </w:tc>
      </w:tr>
      <w:tr w:rsidR="00BA27C6" w:rsidRPr="00AA1657" w:rsidTr="00F01C5A">
        <w:trPr>
          <w:trHeight w:val="653"/>
        </w:trPr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 xml:space="preserve">Кошти </w:t>
            </w:r>
          </w:p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тис</w:t>
            </w:r>
            <w:r w:rsidRPr="00AA1657">
              <w:rPr>
                <w:sz w:val="22"/>
                <w:szCs w:val="22"/>
                <w:lang w:val="uk-UA"/>
              </w:rPr>
              <w:t>. грн.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BA27C6" w:rsidRPr="00AA1657" w:rsidTr="00F01C5A">
        <w:trPr>
          <w:trHeight w:val="978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2.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pStyle w:val="a7"/>
              <w:spacing w:before="0" w:beforeAutospacing="0" w:after="0" w:afterAutospacing="0" w:line="19" w:lineRule="atLeast"/>
              <w:rPr>
                <w:color w:val="000000"/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 xml:space="preserve">Впровадження систем </w:t>
            </w:r>
            <w:proofErr w:type="spellStart"/>
            <w:r w:rsidRPr="00AA1657">
              <w:rPr>
                <w:sz w:val="22"/>
                <w:szCs w:val="22"/>
                <w:lang w:val="uk-UA"/>
              </w:rPr>
              <w:t>блискавкозахисту</w:t>
            </w:r>
            <w:proofErr w:type="spellEnd"/>
            <w:r w:rsidRPr="00AA1657">
              <w:rPr>
                <w:sz w:val="22"/>
                <w:szCs w:val="22"/>
                <w:lang w:val="uk-UA"/>
              </w:rPr>
              <w:t>, протипожежних перешкод, приведення у відповідний стан систем електропостачання, проведення заміру опору ізоляції електричних мереж та електроустановок в будівлях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державної і комунальної форм власності</w:t>
            </w:r>
          </w:p>
          <w:p w:rsidR="00BA27C6" w:rsidRDefault="00BA27C6" w:rsidP="000D4D08">
            <w:pPr>
              <w:pStyle w:val="a7"/>
              <w:spacing w:before="0" w:beforeAutospacing="0" w:after="0" w:afterAutospacing="0" w:line="19" w:lineRule="atLeast"/>
              <w:rPr>
                <w:color w:val="000000"/>
                <w:sz w:val="22"/>
                <w:szCs w:val="22"/>
                <w:lang w:val="uk-UA"/>
              </w:rPr>
            </w:pPr>
          </w:p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Кількість об’єктів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виконавчий комітет сільської</w:t>
            </w:r>
            <w:r w:rsidRPr="00AA1657">
              <w:rPr>
                <w:bCs/>
                <w:lang w:val="uk-UA"/>
              </w:rPr>
              <w:t xml:space="preserve"> (селищної) ради</w:t>
            </w:r>
            <w:r w:rsidRPr="00AA1657">
              <w:rPr>
                <w:lang w:val="uk-UA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інші джерела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не заборонені чинним законодавством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</w:p>
        </w:tc>
      </w:tr>
      <w:tr w:rsidR="00BA27C6" w:rsidRPr="00AA1657" w:rsidTr="00F01C5A">
        <w:trPr>
          <w:trHeight w:val="1035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 xml:space="preserve">Кошти </w:t>
            </w:r>
          </w:p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</w:rPr>
              <w:t>тис</w:t>
            </w:r>
            <w:proofErr w:type="gramStart"/>
            <w:r w:rsidRPr="00AA1657">
              <w:rPr>
                <w:sz w:val="22"/>
                <w:szCs w:val="22"/>
              </w:rPr>
              <w:t>.</w:t>
            </w:r>
            <w:r w:rsidRPr="00AA1657">
              <w:rPr>
                <w:sz w:val="22"/>
                <w:szCs w:val="22"/>
                <w:lang w:val="uk-UA"/>
              </w:rPr>
              <w:t>г</w:t>
            </w:r>
            <w:proofErr w:type="gramEnd"/>
            <w:r w:rsidRPr="00AA1657">
              <w:rPr>
                <w:sz w:val="22"/>
                <w:szCs w:val="22"/>
                <w:lang w:val="uk-UA"/>
              </w:rPr>
              <w:t>рн.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BA27C6" w:rsidRPr="00AA1657" w:rsidTr="00F01C5A">
        <w:trPr>
          <w:trHeight w:val="659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3.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rPr>
                <w:color w:val="000000"/>
                <w:sz w:val="22"/>
                <w:szCs w:val="22"/>
                <w:lang w:val="uk-UA"/>
              </w:rPr>
            </w:pPr>
            <w:r w:rsidRPr="002B6A42">
              <w:rPr>
                <w:sz w:val="22"/>
                <w:szCs w:val="22"/>
                <w:lang w:val="uk-UA"/>
              </w:rPr>
              <w:t>Встановлення (відновлення) автоматичної системи пожежної сигналізації в будівлях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державної і комунальної форм власності</w:t>
            </w:r>
          </w:p>
          <w:p w:rsidR="00BA27C6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</w:p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Кількість об’єктів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bCs/>
                <w:lang w:val="uk-UA"/>
              </w:rPr>
              <w:t>виконавчий комітет сільської</w:t>
            </w:r>
            <w:r w:rsidRPr="00AA1657">
              <w:rPr>
                <w:rFonts w:ascii="Times New Roman" w:hAnsi="Times New Roman"/>
                <w:bCs/>
                <w:lang w:val="uk-UA"/>
              </w:rPr>
              <w:t xml:space="preserve"> (селищної) ради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інші джерела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не заборонені чинним законодавством</w:t>
            </w:r>
          </w:p>
        </w:tc>
      </w:tr>
      <w:tr w:rsidR="00BA27C6" w:rsidRPr="00AA1657" w:rsidTr="00F01C5A">
        <w:trPr>
          <w:trHeight w:val="465"/>
        </w:trPr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 xml:space="preserve">Кошти </w:t>
            </w:r>
          </w:p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</w:rPr>
              <w:t>тис</w:t>
            </w:r>
            <w:proofErr w:type="gramStart"/>
            <w:r w:rsidRPr="00AA1657">
              <w:rPr>
                <w:sz w:val="22"/>
                <w:szCs w:val="22"/>
              </w:rPr>
              <w:t>.</w:t>
            </w:r>
            <w:r w:rsidRPr="00AA1657">
              <w:rPr>
                <w:sz w:val="22"/>
                <w:szCs w:val="22"/>
                <w:lang w:val="uk-UA"/>
              </w:rPr>
              <w:t>г</w:t>
            </w:r>
            <w:proofErr w:type="gramEnd"/>
            <w:r w:rsidRPr="00AA1657">
              <w:rPr>
                <w:sz w:val="22"/>
                <w:szCs w:val="22"/>
                <w:lang w:val="uk-UA"/>
              </w:rPr>
              <w:t>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BA27C6" w:rsidRPr="00AA1657" w:rsidTr="00F01C5A">
        <w:trPr>
          <w:trHeight w:val="574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4.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 xml:space="preserve">Приведення у робочий стан димових і вентиляційних каналів будівель та житлових будинків з пічним </w:t>
            </w:r>
            <w:r w:rsidRPr="00AA1657">
              <w:rPr>
                <w:sz w:val="22"/>
                <w:szCs w:val="22"/>
                <w:lang w:val="uk-UA"/>
              </w:rPr>
              <w:lastRenderedPageBreak/>
              <w:t>опаленням особливо в яких проживають соціально незахищені громадяни, неблагополучні та багатодітні сім‘ї, інваліди та одинокі люди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lastRenderedPageBreak/>
              <w:t>Кількість</w:t>
            </w:r>
          </w:p>
          <w:p w:rsidR="00BA27C6" w:rsidRPr="00AA1657" w:rsidRDefault="00BA27C6" w:rsidP="000D4D0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будівель (житлових будинків)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Default="00BA27C6" w:rsidP="000D4D0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виконавчий комітет сільської</w:t>
            </w:r>
            <w:r w:rsidRPr="00AA1657">
              <w:rPr>
                <w:rFonts w:ascii="Times New Roman" w:hAnsi="Times New Roman"/>
                <w:bCs/>
                <w:lang w:val="uk-UA"/>
              </w:rPr>
              <w:t xml:space="preserve"> (селищної) ради</w:t>
            </w:r>
            <w:r>
              <w:rPr>
                <w:rFonts w:ascii="Times New Roman" w:hAnsi="Times New Roman"/>
                <w:bCs/>
                <w:lang w:val="uk-UA"/>
              </w:rPr>
              <w:t>,</w:t>
            </w:r>
            <w:r w:rsidRPr="00AA1657">
              <w:rPr>
                <w:lang w:val="uk-UA"/>
              </w:rPr>
              <w:t xml:space="preserve"> 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val="uk-UA" w:eastAsia="ru-RU"/>
              </w:rPr>
            </w:pPr>
            <w:r w:rsidRPr="00AA1657">
              <w:rPr>
                <w:rFonts w:ascii="Times New Roman" w:hAnsi="Times New Roman"/>
                <w:bCs/>
                <w:i/>
                <w:lang w:val="uk-UA"/>
              </w:rPr>
              <w:lastRenderedPageBreak/>
              <w:t>керівники обслуговуючих кооперативів</w:t>
            </w:r>
            <w:r>
              <w:rPr>
                <w:rFonts w:ascii="Times New Roman" w:hAnsi="Times New Roman"/>
                <w:bCs/>
                <w:i/>
                <w:lang w:val="uk-UA"/>
              </w:rPr>
              <w:t xml:space="preserve"> (за їх наявності)</w:t>
            </w:r>
          </w:p>
          <w:p w:rsidR="00BA27C6" w:rsidRPr="00AA1657" w:rsidRDefault="00BA27C6" w:rsidP="000D4D08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lang w:val="uk-UA" w:eastAsia="ru-RU"/>
              </w:rPr>
              <w:lastRenderedPageBreak/>
              <w:t>Бюджет сільської (селищної) ради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, </w:t>
            </w:r>
            <w:r w:rsidRPr="00AA1657">
              <w:rPr>
                <w:rFonts w:ascii="Times New Roman" w:eastAsia="Times New Roman" w:hAnsi="Times New Roman"/>
                <w:i/>
                <w:lang w:val="uk-UA" w:eastAsia="ru-RU"/>
              </w:rPr>
              <w:t xml:space="preserve">за рахунок коштів, </w:t>
            </w:r>
            <w:r w:rsidRPr="00AA1657">
              <w:rPr>
                <w:rFonts w:ascii="Times New Roman" w:eastAsia="Times New Roman" w:hAnsi="Times New Roman"/>
                <w:i/>
                <w:lang w:val="uk-UA" w:eastAsia="ru-RU"/>
              </w:rPr>
              <w:lastRenderedPageBreak/>
              <w:t>передбачених на утримання кооперативів</w:t>
            </w:r>
          </w:p>
        </w:tc>
      </w:tr>
      <w:tr w:rsidR="00BA27C6" w:rsidRPr="00AA1657" w:rsidTr="00F01C5A">
        <w:trPr>
          <w:trHeight w:val="969"/>
        </w:trPr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Кошти</w:t>
            </w:r>
          </w:p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 xml:space="preserve"> тис. грн.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BA27C6" w:rsidRPr="00AA1657" w:rsidTr="00F01C5A">
        <w:trPr>
          <w:trHeight w:val="1185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lastRenderedPageBreak/>
              <w:t>5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Придбання та утримання первинних засобів пожежогасіння (вогнегасники, пожежні щити, пожежні кран комплекти) відповідно до чинних норм та правил у будівлях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державної і комунальної форм власності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Кількість первинних засобів пожежогасіння, шт.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виконавчий комітет сільської</w:t>
            </w:r>
            <w:r w:rsidRPr="00AA1657">
              <w:rPr>
                <w:bCs/>
                <w:lang w:val="uk-UA"/>
              </w:rPr>
              <w:t xml:space="preserve"> (селищної) ради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інші джерела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не заборонені чинним законодавством</w:t>
            </w:r>
          </w:p>
        </w:tc>
      </w:tr>
      <w:tr w:rsidR="00BA27C6" w:rsidRPr="00AA1657" w:rsidTr="00F01C5A">
        <w:trPr>
          <w:trHeight w:val="415"/>
        </w:trPr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 xml:space="preserve">Кошти </w:t>
            </w:r>
          </w:p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0D4D08" w:rsidRPr="00AA1657" w:rsidTr="00F01C5A">
        <w:trPr>
          <w:trHeight w:val="330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b/>
                <w:lang w:val="uk-UA" w:eastAsia="ru-RU"/>
              </w:rPr>
              <w:t>3. Створення місцевої пожежної команди в сільській (селищній) раді</w:t>
            </w:r>
          </w:p>
        </w:tc>
      </w:tr>
      <w:tr w:rsidR="00BA27C6" w:rsidRPr="00AA1657" w:rsidTr="00F01C5A">
        <w:trPr>
          <w:trHeight w:val="8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hAnsi="Times New Roman"/>
                <w:lang w:val="uk-UA"/>
              </w:rPr>
              <w:t>Проведення ремонту (будівництво) пожежного ДЕПО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hAnsi="Times New Roman"/>
                <w:lang w:val="uk-UA"/>
              </w:rPr>
              <w:t>Кошти</w:t>
            </w:r>
          </w:p>
          <w:p w:rsidR="00BA27C6" w:rsidRPr="00AA1657" w:rsidRDefault="00BA27C6" w:rsidP="000D4D08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hAnsi="Times New Roman"/>
                <w:lang w:val="uk-UA"/>
              </w:rPr>
              <w:t>тис. грн.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виконавчий комітет сільської, (селищної) ради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інші джерела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не заборонені чинним законодавством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0D4D08" w:rsidRPr="00AA1657" w:rsidTr="00F01C5A">
        <w:trPr>
          <w:trHeight w:val="54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2.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hAnsi="Times New Roman"/>
                <w:lang w:val="uk-UA"/>
              </w:rPr>
              <w:t>Прийняття рішення та розробка положення про функціонування МПК</w:t>
            </w:r>
          </w:p>
          <w:p w:rsidR="000D4D08" w:rsidRPr="00AA1657" w:rsidRDefault="000D4D08" w:rsidP="000D4D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line="240" w:lineRule="auto"/>
              <w:ind w:left="-149" w:right="-108"/>
              <w:jc w:val="center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line="240" w:lineRule="auto"/>
              <w:ind w:left="-108" w:right="-67"/>
              <w:jc w:val="center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line="240" w:lineRule="auto"/>
              <w:ind w:left="-108" w:right="-67"/>
              <w:jc w:val="center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line="240" w:lineRule="auto"/>
              <w:ind w:left="-108" w:right="-67"/>
              <w:jc w:val="center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line="240" w:lineRule="auto"/>
              <w:ind w:left="-108" w:right="-67"/>
              <w:jc w:val="center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line="240" w:lineRule="auto"/>
              <w:ind w:left="-108" w:right="-67"/>
              <w:jc w:val="center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</w:pPr>
            <w:r w:rsidRPr="00AA1657">
              <w:rPr>
                <w:rFonts w:ascii="Times New Roman" w:hAnsi="Times New Roman"/>
                <w:bCs/>
                <w:lang w:val="uk-UA"/>
              </w:rPr>
              <w:t xml:space="preserve">Сільської рада, </w:t>
            </w:r>
            <w:r>
              <w:rPr>
                <w:rFonts w:ascii="Times New Roman" w:hAnsi="Times New Roman"/>
                <w:bCs/>
                <w:lang w:val="uk-UA"/>
              </w:rPr>
              <w:t>(</w:t>
            </w:r>
            <w:r w:rsidRPr="00AA1657">
              <w:rPr>
                <w:rFonts w:ascii="Times New Roman" w:hAnsi="Times New Roman"/>
                <w:bCs/>
                <w:lang w:val="uk-UA"/>
              </w:rPr>
              <w:t>за необхідності РМУ ГУ ДСНС</w:t>
            </w:r>
            <w:r>
              <w:rPr>
                <w:rFonts w:ascii="Times New Roman" w:hAnsi="Times New Roman"/>
                <w:bCs/>
                <w:lang w:val="uk-UA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</w:tr>
      <w:tr w:rsidR="00BA27C6" w:rsidRPr="00AA1657" w:rsidTr="00F01C5A">
        <w:trPr>
          <w:trHeight w:val="25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3.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hAnsi="Times New Roman"/>
                <w:lang w:val="uk-UA"/>
              </w:rPr>
              <w:t>Придбання (оренда) пожежного автомобіля</w:t>
            </w:r>
          </w:p>
          <w:p w:rsidR="00BA27C6" w:rsidRPr="00AA1657" w:rsidRDefault="00BA27C6" w:rsidP="000D4D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hAnsi="Times New Roman"/>
                <w:lang w:val="uk-UA"/>
              </w:rPr>
              <w:t>Кошти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hAnsi="Times New Roman"/>
                <w:lang w:val="uk-UA"/>
              </w:rPr>
              <w:t>тис. грн.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</w:pPr>
            <w:r w:rsidRPr="00AA1657">
              <w:rPr>
                <w:rFonts w:ascii="Times New Roman" w:hAnsi="Times New Roman"/>
                <w:bCs/>
                <w:lang w:val="uk-UA"/>
              </w:rPr>
              <w:t>виконавчий комітет сільської, (селищної) ради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інші джерела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не заборонені чинним законодавством</w:t>
            </w:r>
          </w:p>
        </w:tc>
      </w:tr>
      <w:tr w:rsidR="00BA27C6" w:rsidRPr="00AA1657" w:rsidTr="00F01C5A">
        <w:trPr>
          <w:trHeight w:val="104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4.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hAnsi="Times New Roman"/>
                <w:lang w:val="uk-UA"/>
              </w:rPr>
              <w:t>Затвердження штатної чисельності та кошторис на утримання МПК та ДПК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тис. грн.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</w:pPr>
            <w:r w:rsidRPr="00AA1657">
              <w:rPr>
                <w:rFonts w:ascii="Times New Roman" w:hAnsi="Times New Roman"/>
                <w:lang w:val="uk-UA"/>
              </w:rPr>
              <w:t>Сільська (селищна) рада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F402C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інші джерела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не заборонені чинним законодавством</w:t>
            </w:r>
          </w:p>
        </w:tc>
      </w:tr>
      <w:tr w:rsidR="000D4D08" w:rsidRPr="00466173" w:rsidTr="00F01C5A">
        <w:trPr>
          <w:trHeight w:val="183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lastRenderedPageBreak/>
              <w:t>5.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D08" w:rsidRPr="00AA1657" w:rsidRDefault="000D4D08" w:rsidP="000D4D08">
            <w:pPr>
              <w:spacing w:after="0" w:line="19" w:lineRule="atLeast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hAnsi="Times New Roman"/>
                <w:lang w:val="uk-UA"/>
              </w:rPr>
              <w:t xml:space="preserve">Створення добровільних пожежних дружин з числа чоловіків, які працюють </w:t>
            </w:r>
            <w:r>
              <w:rPr>
                <w:rFonts w:ascii="Times New Roman" w:hAnsi="Times New Roman"/>
                <w:lang w:val="uk-UA"/>
              </w:rPr>
              <w:t xml:space="preserve">на підприємствах установах та організаціях розташованих на території сільської (селищної) </w:t>
            </w:r>
            <w:proofErr w:type="spellStart"/>
            <w:r>
              <w:rPr>
                <w:rFonts w:ascii="Times New Roman" w:hAnsi="Times New Roman"/>
                <w:lang w:val="uk-UA"/>
              </w:rPr>
              <w:t>ради.А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також добровольців,які</w:t>
            </w:r>
            <w:r w:rsidRPr="00AA1657">
              <w:rPr>
                <w:rFonts w:ascii="Times New Roman" w:hAnsi="Times New Roman"/>
                <w:lang w:val="uk-UA"/>
              </w:rPr>
              <w:t xml:space="preserve"> проживають на території сільської (селищної) ради</w:t>
            </w:r>
          </w:p>
          <w:p w:rsidR="000D4D08" w:rsidRPr="00AA1657" w:rsidRDefault="000D4D08" w:rsidP="000D4D08">
            <w:pPr>
              <w:spacing w:after="0" w:line="19" w:lineRule="atLeas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0D4D08" w:rsidRPr="00AA1657" w:rsidRDefault="000D4D08" w:rsidP="000D4D08">
            <w:pPr>
              <w:jc w:val="center"/>
              <w:rPr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виконавчий комітет сільськ</w:t>
            </w:r>
            <w:r>
              <w:rPr>
                <w:rFonts w:ascii="Times New Roman" w:hAnsi="Times New Roman"/>
                <w:bCs/>
                <w:lang w:val="uk-UA"/>
              </w:rPr>
              <w:t>ої</w:t>
            </w:r>
            <w:r w:rsidRPr="00AA1657">
              <w:rPr>
                <w:rFonts w:ascii="Times New Roman" w:hAnsi="Times New Roman"/>
                <w:bCs/>
                <w:lang w:val="uk-UA"/>
              </w:rPr>
              <w:t>, (</w:t>
            </w:r>
            <w:r>
              <w:rPr>
                <w:rFonts w:ascii="Times New Roman" w:hAnsi="Times New Roman"/>
                <w:bCs/>
                <w:lang w:val="uk-UA"/>
              </w:rPr>
              <w:t xml:space="preserve">селищної) ради, керівники </w:t>
            </w:r>
            <w:proofErr w:type="spellStart"/>
            <w:r>
              <w:rPr>
                <w:rFonts w:ascii="Times New Roman" w:hAnsi="Times New Roman"/>
                <w:bCs/>
                <w:lang w:val="uk-UA"/>
              </w:rPr>
              <w:t>земле</w:t>
            </w:r>
            <w:r w:rsidRPr="00AA1657">
              <w:rPr>
                <w:rFonts w:ascii="Times New Roman" w:hAnsi="Times New Roman"/>
                <w:bCs/>
                <w:lang w:val="uk-UA"/>
              </w:rPr>
              <w:t>обробних</w:t>
            </w:r>
            <w:proofErr w:type="spellEnd"/>
            <w:r w:rsidRPr="00AA1657">
              <w:rPr>
                <w:rFonts w:ascii="Times New Roman" w:hAnsi="Times New Roman"/>
                <w:bCs/>
                <w:lang w:val="uk-UA"/>
              </w:rPr>
              <w:t xml:space="preserve"> та інших підприємств, які здійснюють діяльність на території с/р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F402C7" w:rsidRDefault="000D4D08" w:rsidP="000D4D08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інші джерела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не заборонені чинним законодавством</w:t>
            </w:r>
          </w:p>
        </w:tc>
      </w:tr>
      <w:tr w:rsidR="00BA27C6" w:rsidRPr="00466173" w:rsidTr="00F01C5A">
        <w:trPr>
          <w:trHeight w:val="25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6.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  <w:r w:rsidRPr="00AA1657">
              <w:rPr>
                <w:rFonts w:ascii="Times New Roman" w:hAnsi="Times New Roman"/>
                <w:lang w:val="uk-UA"/>
              </w:rPr>
              <w:t>бов‘язков</w:t>
            </w:r>
            <w:r>
              <w:rPr>
                <w:rFonts w:ascii="Times New Roman" w:hAnsi="Times New Roman"/>
                <w:lang w:val="uk-UA"/>
              </w:rPr>
              <w:t>е</w:t>
            </w:r>
            <w:r w:rsidRPr="00AA1657">
              <w:rPr>
                <w:rFonts w:ascii="Times New Roman" w:hAnsi="Times New Roman"/>
                <w:lang w:val="uk-UA"/>
              </w:rPr>
              <w:t xml:space="preserve"> страхування членів МПК, ДПК, ДПД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Кошти </w:t>
            </w:r>
          </w:p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тис. грн.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виконавчий комітет сільськ</w:t>
            </w:r>
            <w:r>
              <w:rPr>
                <w:rFonts w:ascii="Times New Roman" w:hAnsi="Times New Roman"/>
                <w:bCs/>
                <w:lang w:val="uk-UA"/>
              </w:rPr>
              <w:t>ої</w:t>
            </w:r>
            <w:r w:rsidRPr="00AA1657">
              <w:rPr>
                <w:rFonts w:ascii="Times New Roman" w:hAnsi="Times New Roman"/>
                <w:bCs/>
                <w:lang w:val="uk-UA"/>
              </w:rPr>
              <w:t>, (</w:t>
            </w:r>
            <w:r>
              <w:rPr>
                <w:rFonts w:ascii="Times New Roman" w:hAnsi="Times New Roman"/>
                <w:bCs/>
                <w:lang w:val="uk-UA"/>
              </w:rPr>
              <w:t>селищної) ради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інші джерела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не заборонені чинним законодавством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</w:p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BA27C6" w:rsidRPr="00466173" w:rsidTr="00F01C5A">
        <w:trPr>
          <w:trHeight w:val="25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7.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hAnsi="Times New Roman"/>
                <w:lang w:val="uk-UA"/>
              </w:rPr>
              <w:t>Навчання та практичне стажування на базі пожежно-рятувальних підрозділів ДСНС України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Кошти </w:t>
            </w:r>
          </w:p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тис. грн.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виконавчий комітет сільської, (селищної) ради, ДПРЗ-3, НМЦ БЖД ГУ ДСНС України у Рівненській області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інші джерела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не заборонені чинним законодавством</w:t>
            </w:r>
          </w:p>
        </w:tc>
      </w:tr>
      <w:tr w:rsidR="00BA27C6" w:rsidRPr="00466173" w:rsidTr="00F01C5A">
        <w:trPr>
          <w:trHeight w:val="82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8.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hAnsi="Times New Roman"/>
                <w:lang w:val="uk-UA"/>
              </w:rPr>
              <w:t xml:space="preserve">Придбання пожежного </w:t>
            </w:r>
            <w:r>
              <w:rPr>
                <w:rFonts w:ascii="Times New Roman" w:hAnsi="Times New Roman"/>
                <w:lang w:val="uk-UA"/>
              </w:rPr>
              <w:t>інвентарю,</w:t>
            </w:r>
            <w:r w:rsidRPr="00AA1657">
              <w:rPr>
                <w:rFonts w:ascii="Times New Roman" w:hAnsi="Times New Roman"/>
                <w:lang w:val="uk-UA"/>
              </w:rPr>
              <w:t xml:space="preserve"> обладнання</w:t>
            </w:r>
            <w:r>
              <w:rPr>
                <w:rFonts w:ascii="Times New Roman" w:hAnsi="Times New Roman"/>
                <w:lang w:val="uk-UA"/>
              </w:rPr>
              <w:t>,  пожежних рукавів, захисного одягу та спорядження рятувальників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Кошти </w:t>
            </w:r>
          </w:p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тис. грн.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bCs/>
                <w:sz w:val="22"/>
                <w:szCs w:val="22"/>
                <w:lang w:val="uk-UA"/>
              </w:rPr>
              <w:t xml:space="preserve">виконавчий комітет сільської </w:t>
            </w:r>
            <w:r>
              <w:rPr>
                <w:bCs/>
                <w:sz w:val="22"/>
                <w:szCs w:val="22"/>
                <w:lang w:val="uk-UA"/>
              </w:rPr>
              <w:t xml:space="preserve">(селищної) </w:t>
            </w:r>
            <w:r w:rsidRPr="00AA1657">
              <w:rPr>
                <w:bCs/>
                <w:sz w:val="22"/>
                <w:szCs w:val="22"/>
                <w:lang w:val="uk-UA"/>
              </w:rPr>
              <w:t>ради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інші джерела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не заборонені чинним законодавством</w:t>
            </w:r>
          </w:p>
        </w:tc>
      </w:tr>
      <w:tr w:rsidR="00BA27C6" w:rsidRPr="00466173" w:rsidTr="00F01C5A">
        <w:trPr>
          <w:trHeight w:val="838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9.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rPr>
                <w:rFonts w:ascii="Times New Roman" w:hAnsi="Times New Roman"/>
                <w:lang w:val="uk-UA"/>
              </w:rPr>
            </w:pPr>
            <w:r w:rsidRPr="00AA1657">
              <w:rPr>
                <w:rFonts w:ascii="Times New Roman" w:hAnsi="Times New Roman"/>
                <w:lang w:val="uk-UA"/>
              </w:rPr>
              <w:t>Придбання паливо-мастильних матеріалів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Кошти </w:t>
            </w:r>
          </w:p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тис. грн.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pStyle w:val="a7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A1657">
              <w:rPr>
                <w:bCs/>
                <w:sz w:val="22"/>
                <w:szCs w:val="22"/>
                <w:lang w:val="uk-UA"/>
              </w:rPr>
              <w:t>виконавчий комітет сільської</w:t>
            </w:r>
            <w:r>
              <w:rPr>
                <w:bCs/>
                <w:sz w:val="22"/>
                <w:szCs w:val="22"/>
                <w:lang w:val="uk-UA"/>
              </w:rPr>
              <w:t xml:space="preserve"> (селищної)</w:t>
            </w:r>
            <w:r w:rsidRPr="00AA1657">
              <w:rPr>
                <w:bCs/>
                <w:sz w:val="22"/>
                <w:szCs w:val="22"/>
                <w:lang w:val="uk-UA"/>
              </w:rPr>
              <w:t xml:space="preserve"> ради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інші джерела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не заборонені чинним законодавством</w:t>
            </w:r>
          </w:p>
        </w:tc>
      </w:tr>
      <w:tr w:rsidR="000D4D08" w:rsidRPr="000D1B09" w:rsidTr="00F01C5A">
        <w:trPr>
          <w:trHeight w:val="838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lastRenderedPageBreak/>
              <w:t>10.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Комплектування технікою, спорядженням, інструментом отриманими в користування на підставі угод з підрозділами ДСНС</w:t>
            </w:r>
          </w:p>
          <w:p w:rsidR="000D4D08" w:rsidRPr="00AA1657" w:rsidRDefault="000D4D08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грн.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0D4D08" w:rsidRPr="00AA1657" w:rsidRDefault="000D4D08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ДПРЗ-3 ГУ ДСНС України у Рівненській області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</w:tr>
      <w:tr w:rsidR="000D4D08" w:rsidRPr="00AA1657" w:rsidTr="00F01C5A">
        <w:trPr>
          <w:trHeight w:val="132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4</w:t>
            </w:r>
            <w:r w:rsidRPr="00AA1657">
              <w:rPr>
                <w:rFonts w:ascii="Times New Roman" w:eastAsia="Times New Roman" w:hAnsi="Times New Roman"/>
                <w:b/>
                <w:lang w:val="uk-UA" w:eastAsia="ru-RU"/>
              </w:rPr>
              <w:t>. Забезпечення цивільного захисту на території сільської (селищної ради). Приведення в готовність до використання за призначенням захисних споруд цивільного захисту, які перебувають на балансах сільських (селищних рад)</w:t>
            </w:r>
          </w:p>
        </w:tc>
      </w:tr>
      <w:tr w:rsidR="00BA27C6" w:rsidRPr="00AA1657" w:rsidTr="00F01C5A">
        <w:trPr>
          <w:trHeight w:val="23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Обстеження земельних ділянок, у тому числі перед початком будівельних робіт, а також ремонту та реконструкції автошляхів всіх категорій  на наявність вибухонебезпечних предметів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грн.</w:t>
            </w:r>
          </w:p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bCs/>
                <w:sz w:val="22"/>
                <w:szCs w:val="22"/>
                <w:lang w:val="uk-UA"/>
              </w:rPr>
              <w:t xml:space="preserve">виконавчий комітет сільської </w:t>
            </w:r>
            <w:r>
              <w:rPr>
                <w:bCs/>
                <w:sz w:val="22"/>
                <w:szCs w:val="22"/>
                <w:lang w:val="uk-UA"/>
              </w:rPr>
              <w:t>(селищної )</w:t>
            </w:r>
            <w:r w:rsidRPr="00AA1657">
              <w:rPr>
                <w:bCs/>
                <w:sz w:val="22"/>
                <w:szCs w:val="22"/>
                <w:lang w:val="uk-UA"/>
              </w:rPr>
              <w:t>ради, забудовники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 ради)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>, кошти замовників будівництва</w:t>
            </w:r>
          </w:p>
        </w:tc>
      </w:tr>
      <w:tr w:rsidR="00BA27C6" w:rsidRPr="00466173" w:rsidTr="00F01C5A">
        <w:trPr>
          <w:trHeight w:val="234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Проведення інвентаризації захисних споруд цивільного захисту, які знаходяться на балансі сільської (селищної) ради</w:t>
            </w:r>
          </w:p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AA1657">
              <w:rPr>
                <w:rFonts w:ascii="Times New Roman" w:eastAsia="Times New Roman" w:hAnsi="Times New Roman"/>
                <w:lang w:val="uk-UA" w:eastAsia="ru-RU"/>
              </w:rPr>
              <w:t>К-сть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 xml:space="preserve"> ЗС ЦЗ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bCs/>
                <w:sz w:val="22"/>
                <w:szCs w:val="22"/>
                <w:lang w:val="uk-UA"/>
              </w:rPr>
              <w:t xml:space="preserve">виконавчий комітет сільської </w:t>
            </w:r>
            <w:r>
              <w:rPr>
                <w:bCs/>
                <w:sz w:val="22"/>
                <w:szCs w:val="22"/>
                <w:lang w:val="uk-UA"/>
              </w:rPr>
              <w:t xml:space="preserve">(селищної) </w:t>
            </w:r>
            <w:r w:rsidRPr="00AA1657">
              <w:rPr>
                <w:bCs/>
                <w:sz w:val="22"/>
                <w:szCs w:val="22"/>
                <w:lang w:val="uk-UA"/>
              </w:rPr>
              <w:t xml:space="preserve">ради,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балансоутримувачі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ЗС ЦЗ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інші джерела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не заборонені чинним законодавством</w:t>
            </w:r>
          </w:p>
        </w:tc>
      </w:tr>
      <w:tr w:rsidR="00BA27C6" w:rsidRPr="00AA1657" w:rsidTr="00F01C5A">
        <w:trPr>
          <w:trHeight w:val="253"/>
        </w:trPr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грн.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BA27C6" w:rsidRPr="00466173" w:rsidTr="00F01C5A">
        <w:trPr>
          <w:trHeight w:val="351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D3449A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3449A">
              <w:rPr>
                <w:rFonts w:ascii="Times New Roman" w:eastAsia="Times New Roman" w:hAnsi="Times New Roman"/>
                <w:lang w:val="uk-UA" w:eastAsia="ru-RU"/>
              </w:rPr>
              <w:t>3.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  <w:r w:rsidRPr="00D3449A">
              <w:rPr>
                <w:sz w:val="22"/>
                <w:szCs w:val="22"/>
                <w:lang w:val="uk-UA"/>
              </w:rPr>
              <w:t>Проведення капітальних та поточних ремонтів захисних споруд ЦЗ, їх утримання та укомплектування відповідно до чинних  норм</w:t>
            </w:r>
          </w:p>
          <w:p w:rsidR="00BA27C6" w:rsidRPr="00D3449A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D3449A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D3449A">
              <w:rPr>
                <w:rFonts w:ascii="Times New Roman" w:eastAsia="Times New Roman" w:hAnsi="Times New Roman"/>
                <w:lang w:val="uk-UA" w:eastAsia="ru-RU"/>
              </w:rPr>
              <w:t>К-сть</w:t>
            </w:r>
            <w:proofErr w:type="spellEnd"/>
            <w:r w:rsidRPr="00D3449A">
              <w:rPr>
                <w:rFonts w:ascii="Times New Roman" w:eastAsia="Times New Roman" w:hAnsi="Times New Roman"/>
                <w:lang w:val="uk-UA" w:eastAsia="ru-RU"/>
              </w:rPr>
              <w:t xml:space="preserve"> ЗС ЦЗ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D3449A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3449A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D3449A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D3449A">
              <w:rPr>
                <w:bCs/>
                <w:sz w:val="22"/>
                <w:szCs w:val="22"/>
                <w:lang w:val="uk-UA"/>
              </w:rPr>
              <w:t xml:space="preserve">виконавчий комітет сільської (селищної) ради, </w:t>
            </w:r>
            <w:proofErr w:type="spellStart"/>
            <w:r w:rsidRPr="00D3449A">
              <w:rPr>
                <w:bCs/>
                <w:sz w:val="22"/>
                <w:szCs w:val="22"/>
                <w:lang w:val="uk-UA"/>
              </w:rPr>
              <w:t>балансоутримувачі</w:t>
            </w:r>
            <w:proofErr w:type="spellEnd"/>
            <w:r w:rsidRPr="00D3449A">
              <w:rPr>
                <w:bCs/>
                <w:sz w:val="22"/>
                <w:szCs w:val="22"/>
                <w:lang w:val="uk-UA"/>
              </w:rPr>
              <w:t xml:space="preserve"> ЗС ЦЗ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7C6" w:rsidRPr="00D3449A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інші джерела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не заборонені чинним законодавством</w:t>
            </w:r>
          </w:p>
        </w:tc>
      </w:tr>
      <w:tr w:rsidR="00BA27C6" w:rsidRPr="00AA1657" w:rsidTr="00F01C5A">
        <w:trPr>
          <w:trHeight w:val="389"/>
        </w:trPr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D3449A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D3449A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D3449A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3449A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D3449A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3449A">
              <w:rPr>
                <w:rFonts w:ascii="Times New Roman" w:eastAsia="Times New Roman" w:hAnsi="Times New Roman"/>
                <w:lang w:val="uk-UA" w:eastAsia="ru-RU"/>
              </w:rPr>
              <w:t xml:space="preserve"> тис. грн.</w:t>
            </w:r>
          </w:p>
          <w:p w:rsidR="00BA27C6" w:rsidRPr="00D3449A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D3449A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D3449A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BA27C6" w:rsidRPr="00173892" w:rsidTr="00F01C5A">
        <w:trPr>
          <w:trHeight w:val="389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D3449A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3449A">
              <w:rPr>
                <w:rFonts w:ascii="Times New Roman" w:eastAsia="Times New Roman" w:hAnsi="Times New Roman"/>
                <w:lang w:val="uk-UA" w:eastAsia="ru-RU"/>
              </w:rPr>
              <w:t>4.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D3449A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  <w:r w:rsidRPr="00D3449A">
              <w:rPr>
                <w:sz w:val="22"/>
                <w:szCs w:val="22"/>
                <w:lang w:val="uk-UA"/>
              </w:rPr>
              <w:t>Забезпечення контролю та вжиття дієвих заходів щодо недопущення пожеж в природних екосистемах:</w:t>
            </w:r>
          </w:p>
          <w:p w:rsidR="00BA27C6" w:rsidRPr="00D3449A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  <w:r w:rsidRPr="00D3449A">
              <w:rPr>
                <w:sz w:val="22"/>
                <w:szCs w:val="22"/>
                <w:lang w:val="uk-UA"/>
              </w:rPr>
              <w:t xml:space="preserve">- організація та здійснення патрулювань в </w:t>
            </w:r>
            <w:proofErr w:type="spellStart"/>
            <w:r w:rsidRPr="00D3449A">
              <w:rPr>
                <w:sz w:val="22"/>
                <w:szCs w:val="22"/>
                <w:lang w:val="uk-UA"/>
              </w:rPr>
              <w:t>пожежонебезпечний</w:t>
            </w:r>
            <w:proofErr w:type="spellEnd"/>
            <w:r w:rsidRPr="00D3449A">
              <w:rPr>
                <w:sz w:val="22"/>
                <w:szCs w:val="22"/>
                <w:lang w:val="uk-UA"/>
              </w:rPr>
              <w:t xml:space="preserve"> період;</w:t>
            </w:r>
          </w:p>
          <w:p w:rsidR="00BA27C6" w:rsidRPr="00D3449A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  <w:r w:rsidRPr="00D3449A">
              <w:rPr>
                <w:sz w:val="22"/>
                <w:szCs w:val="22"/>
                <w:lang w:val="uk-UA"/>
              </w:rPr>
              <w:t>- заборона спалювання сміття та побутових відходів;</w:t>
            </w:r>
          </w:p>
          <w:p w:rsidR="00BA27C6" w:rsidRPr="00D3449A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  <w:r w:rsidRPr="00D3449A">
              <w:rPr>
                <w:sz w:val="22"/>
                <w:szCs w:val="22"/>
                <w:lang w:val="uk-UA"/>
              </w:rPr>
              <w:t xml:space="preserve">- заборона спалювання сухої рослинності </w:t>
            </w:r>
            <w:r w:rsidRPr="00D3449A">
              <w:rPr>
                <w:sz w:val="22"/>
                <w:szCs w:val="22"/>
                <w:lang w:val="uk-UA"/>
              </w:rPr>
              <w:lastRenderedPageBreak/>
              <w:t xml:space="preserve">(особливо на </w:t>
            </w:r>
            <w:proofErr w:type="spellStart"/>
            <w:r w:rsidRPr="00D3449A">
              <w:rPr>
                <w:sz w:val="22"/>
                <w:szCs w:val="22"/>
                <w:lang w:val="uk-UA"/>
              </w:rPr>
              <w:t>торфовмісних</w:t>
            </w:r>
            <w:proofErr w:type="spellEnd"/>
            <w:r w:rsidRPr="00D3449A">
              <w:rPr>
                <w:sz w:val="22"/>
                <w:szCs w:val="22"/>
                <w:lang w:val="uk-UA"/>
              </w:rPr>
              <w:t xml:space="preserve"> полях та поблизу лісових масивів);</w:t>
            </w:r>
          </w:p>
          <w:p w:rsidR="00BA27C6" w:rsidRPr="00D3449A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  <w:r w:rsidRPr="00D3449A">
              <w:rPr>
                <w:sz w:val="22"/>
                <w:szCs w:val="22"/>
                <w:lang w:val="uk-UA"/>
              </w:rPr>
              <w:t>- своєчасний вивіз сміття з місць масового відпочинку;</w:t>
            </w:r>
          </w:p>
          <w:p w:rsidR="00BA27C6" w:rsidRPr="00D3449A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  <w:r w:rsidRPr="00D3449A">
              <w:rPr>
                <w:sz w:val="22"/>
                <w:szCs w:val="22"/>
                <w:lang w:val="uk-UA"/>
              </w:rPr>
              <w:t xml:space="preserve">- ліквідація стихійних </w:t>
            </w:r>
            <w:proofErr w:type="spellStart"/>
            <w:r w:rsidRPr="00D3449A">
              <w:rPr>
                <w:sz w:val="22"/>
                <w:szCs w:val="22"/>
                <w:lang w:val="uk-UA"/>
              </w:rPr>
              <w:t>сміттєзвалищ</w:t>
            </w:r>
            <w:proofErr w:type="spellEnd"/>
            <w:r w:rsidRPr="00D3449A">
              <w:rPr>
                <w:sz w:val="22"/>
                <w:szCs w:val="22"/>
                <w:lang w:val="uk-UA"/>
              </w:rPr>
              <w:t>;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D3449A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3449A">
              <w:rPr>
                <w:rFonts w:ascii="Times New Roman" w:eastAsia="Times New Roman" w:hAnsi="Times New Roman"/>
                <w:lang w:val="uk-UA" w:eastAsia="ru-RU"/>
              </w:rPr>
              <w:lastRenderedPageBreak/>
              <w:t>Кошти</w:t>
            </w:r>
          </w:p>
          <w:p w:rsidR="00BA27C6" w:rsidRPr="00D3449A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3449A">
              <w:rPr>
                <w:rFonts w:ascii="Times New Roman" w:eastAsia="Times New Roman" w:hAnsi="Times New Roman"/>
                <w:lang w:val="uk-UA" w:eastAsia="ru-RU"/>
              </w:rPr>
              <w:t xml:space="preserve"> тис. грн.</w:t>
            </w:r>
          </w:p>
          <w:p w:rsidR="00BA27C6" w:rsidRPr="00D3449A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D3449A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3449A">
              <w:rPr>
                <w:rFonts w:ascii="Times New Roman" w:eastAsia="Times New Roman" w:hAnsi="Times New Roman"/>
                <w:bCs/>
                <w:lang w:val="uk-UA" w:eastAsia="ru-RU"/>
              </w:rPr>
              <w:t>Голова сільської ради,</w:t>
            </w:r>
          </w:p>
          <w:p w:rsidR="00BA27C6" w:rsidRPr="00D3449A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3449A">
              <w:rPr>
                <w:rFonts w:ascii="Times New Roman" w:eastAsia="Times New Roman" w:hAnsi="Times New Roman"/>
                <w:bCs/>
                <w:lang w:val="uk-UA" w:eastAsia="ru-RU"/>
              </w:rPr>
              <w:t xml:space="preserve">виконавчий комітет сільської (селищної) ради, </w:t>
            </w:r>
            <w:r w:rsidRPr="006519EF">
              <w:rPr>
                <w:rFonts w:ascii="Times New Roman" w:eastAsia="Times New Roman" w:hAnsi="Times New Roman"/>
                <w:bCs/>
                <w:i/>
                <w:lang w:val="uk-UA" w:eastAsia="ru-RU"/>
              </w:rPr>
              <w:t>за згодою територіальні органи міністерств та відомств України в районі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D3449A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3449A"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 ради)</w:t>
            </w:r>
          </w:p>
        </w:tc>
      </w:tr>
      <w:tr w:rsidR="000D4D08" w:rsidRPr="00466173" w:rsidTr="00F01C5A">
        <w:trPr>
          <w:trHeight w:val="389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lastRenderedPageBreak/>
              <w:t>5.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spacing w:after="0" w:line="19" w:lineRule="atLeas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Проведення капітальних та поточних ремонтів гідромеліоративних каналів</w:t>
            </w:r>
          </w:p>
          <w:p w:rsidR="000D4D08" w:rsidRDefault="000D4D08" w:rsidP="000D4D08">
            <w:pPr>
              <w:spacing w:after="0" w:line="19" w:lineRule="atLeas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(очищення від мулу та рослинності)</w:t>
            </w:r>
          </w:p>
          <w:p w:rsidR="000D4D08" w:rsidRPr="00AA1657" w:rsidRDefault="000D4D08" w:rsidP="000D4D08">
            <w:pPr>
              <w:spacing w:after="0" w:line="19" w:lineRule="atLeas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Кошти </w:t>
            </w:r>
          </w:p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тис. грн.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100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CE01D3" w:rsidRDefault="000D4D08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CE01D3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0D4D08" w:rsidRPr="00AA1657" w:rsidRDefault="000D4D08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CE01D3">
              <w:rPr>
                <w:rFonts w:ascii="Times New Roman" w:hAnsi="Times New Roman"/>
                <w:bCs/>
                <w:lang w:val="uk-UA"/>
              </w:rPr>
              <w:t>виконавчий комітет сільської (селищної) ради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інші джерела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не заборонені чинним законодавством</w:t>
            </w:r>
          </w:p>
        </w:tc>
      </w:tr>
      <w:tr w:rsidR="000D4D08" w:rsidRPr="00AA1657" w:rsidTr="00F01C5A">
        <w:trPr>
          <w:trHeight w:val="214"/>
        </w:trPr>
        <w:tc>
          <w:tcPr>
            <w:tcW w:w="1034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5</w:t>
            </w:r>
            <w:r w:rsidRPr="00AA1657">
              <w:rPr>
                <w:rFonts w:ascii="Times New Roman" w:eastAsia="Times New Roman" w:hAnsi="Times New Roman"/>
                <w:b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lang w:val="uk-UA" w:eastAsia="ru-RU"/>
              </w:rPr>
              <w:t>Проведення м</w:t>
            </w:r>
            <w:r w:rsidRPr="00AA1657">
              <w:rPr>
                <w:rFonts w:ascii="Times New Roman" w:eastAsia="Times New Roman" w:hAnsi="Times New Roman"/>
                <w:b/>
                <w:lang w:val="uk-UA" w:eastAsia="ru-RU"/>
              </w:rPr>
              <w:t>атеріально-технічного переоснащення</w:t>
            </w:r>
            <w:r>
              <w:rPr>
                <w:rFonts w:ascii="Times New Roman" w:eastAsia="Times New Roman" w:hAnsi="Times New Roman"/>
                <w:b/>
                <w:lang w:val="uk-UA" w:eastAsia="ru-RU"/>
              </w:rPr>
              <w:t xml:space="preserve"> оперативно-рятувальної служби цивільного захисту </w:t>
            </w:r>
          </w:p>
        </w:tc>
      </w:tr>
      <w:tr w:rsidR="00BA27C6" w:rsidRPr="00AA1657" w:rsidTr="00F01C5A">
        <w:trPr>
          <w:trHeight w:val="21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pStyle w:val="a7"/>
              <w:spacing w:line="19" w:lineRule="atLeast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Закупівля техніки, інструменту, обладнання засобів зв’язку та освітлення, спеціального, захисного одягу та взуття, особистого спорядження рятувальників, пожежних рукавів</w:t>
            </w:r>
          </w:p>
          <w:p w:rsidR="00BA27C6" w:rsidRPr="00AA1657" w:rsidRDefault="00BA27C6" w:rsidP="000D4D08">
            <w:pPr>
              <w:pStyle w:val="a7"/>
              <w:spacing w:line="19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грн.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bCs/>
                <w:sz w:val="22"/>
                <w:szCs w:val="22"/>
                <w:lang w:val="uk-UA"/>
              </w:rPr>
              <w:t xml:space="preserve">виконавчий комітет сільської </w:t>
            </w:r>
            <w:r>
              <w:rPr>
                <w:bCs/>
                <w:sz w:val="22"/>
                <w:szCs w:val="22"/>
                <w:lang w:val="uk-UA"/>
              </w:rPr>
              <w:t xml:space="preserve">(селищної) </w:t>
            </w:r>
            <w:r w:rsidRPr="00AA1657">
              <w:rPr>
                <w:bCs/>
                <w:sz w:val="22"/>
                <w:szCs w:val="22"/>
                <w:lang w:val="uk-UA"/>
              </w:rPr>
              <w:t>ради,</w:t>
            </w:r>
            <w:r w:rsidRPr="00AA1657">
              <w:rPr>
                <w:sz w:val="22"/>
                <w:szCs w:val="22"/>
                <w:lang w:val="uk-UA"/>
              </w:rPr>
              <w:t>ДПРЗ-3 ГУ ДСНС України у Рівненській області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 ради)</w:t>
            </w:r>
          </w:p>
        </w:tc>
      </w:tr>
      <w:tr w:rsidR="00BA27C6" w:rsidRPr="00AA1657" w:rsidTr="00F01C5A">
        <w:trPr>
          <w:trHeight w:val="21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2.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line="19" w:lineRule="atLeast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Закупівля паливо-мастильних матеріалів та засобів гасіння пожеж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грн.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A165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  <w:r w:rsidRPr="00AA1657">
              <w:rPr>
                <w:bCs/>
                <w:sz w:val="22"/>
                <w:szCs w:val="22"/>
                <w:lang w:val="uk-UA"/>
              </w:rPr>
              <w:t xml:space="preserve">виконавчий комітет сільської </w:t>
            </w:r>
            <w:r>
              <w:rPr>
                <w:bCs/>
                <w:sz w:val="22"/>
                <w:szCs w:val="22"/>
                <w:lang w:val="uk-UA"/>
              </w:rPr>
              <w:t xml:space="preserve"> (селищної) </w:t>
            </w:r>
            <w:r w:rsidRPr="00AA1657">
              <w:rPr>
                <w:bCs/>
                <w:sz w:val="22"/>
                <w:szCs w:val="22"/>
                <w:lang w:val="uk-UA"/>
              </w:rPr>
              <w:t>ради,</w:t>
            </w:r>
            <w:r w:rsidRPr="00AA1657">
              <w:rPr>
                <w:sz w:val="22"/>
                <w:szCs w:val="22"/>
                <w:lang w:val="uk-UA"/>
              </w:rPr>
              <w:t xml:space="preserve"> ДПРЗ-3 ГУ ДСНС України у Рівненській області</w:t>
            </w:r>
          </w:p>
          <w:p w:rsidR="00BA27C6" w:rsidRPr="00AA1657" w:rsidRDefault="00BA27C6" w:rsidP="000D4D08">
            <w:pPr>
              <w:pStyle w:val="a7"/>
              <w:spacing w:before="0" w:beforeAutospacing="0" w:after="0" w:afterAutospacing="0" w:line="19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 ради)</w:t>
            </w:r>
          </w:p>
        </w:tc>
      </w:tr>
      <w:tr w:rsidR="000D4D08" w:rsidRPr="00AA1657" w:rsidTr="00F01C5A">
        <w:trPr>
          <w:trHeight w:val="214"/>
        </w:trPr>
        <w:tc>
          <w:tcPr>
            <w:tcW w:w="1034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8008BD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6</w:t>
            </w:r>
            <w:r w:rsidRPr="008008BD">
              <w:rPr>
                <w:rFonts w:ascii="Times New Roman" w:eastAsia="Times New Roman" w:hAnsi="Times New Roman"/>
                <w:b/>
                <w:lang w:val="uk-UA" w:eastAsia="ru-RU"/>
              </w:rPr>
              <w:t>. Забезпечення</w:t>
            </w:r>
            <w:r>
              <w:rPr>
                <w:rFonts w:ascii="Times New Roman" w:eastAsia="Times New Roman" w:hAnsi="Times New Roman"/>
                <w:b/>
                <w:lang w:val="uk-UA" w:eastAsia="ru-RU"/>
              </w:rPr>
              <w:t xml:space="preserve">, утримання проїздів та </w:t>
            </w:r>
            <w:proofErr w:type="spellStart"/>
            <w:r>
              <w:rPr>
                <w:rFonts w:ascii="Times New Roman" w:eastAsia="Times New Roman" w:hAnsi="Times New Roman"/>
                <w:b/>
                <w:lang w:val="uk-UA" w:eastAsia="ru-RU"/>
              </w:rPr>
              <w:t>підїздів</w:t>
            </w:r>
            <w:proofErr w:type="spellEnd"/>
            <w:r>
              <w:rPr>
                <w:rFonts w:ascii="Times New Roman" w:eastAsia="Times New Roman" w:hAnsi="Times New Roman"/>
                <w:b/>
                <w:lang w:val="uk-UA" w:eastAsia="ru-RU"/>
              </w:rPr>
              <w:t xml:space="preserve"> до джерел</w:t>
            </w:r>
            <w:r w:rsidRPr="008008BD">
              <w:rPr>
                <w:rFonts w:ascii="Times New Roman" w:eastAsia="Times New Roman" w:hAnsi="Times New Roman"/>
                <w:b/>
                <w:lang w:val="uk-UA" w:eastAsia="ru-RU"/>
              </w:rPr>
              <w:t xml:space="preserve"> зовнішнього протипожежного водопостачання</w:t>
            </w:r>
          </w:p>
        </w:tc>
      </w:tr>
      <w:tr w:rsidR="00BA27C6" w:rsidRPr="007C1685" w:rsidTr="00F01C5A">
        <w:trPr>
          <w:trHeight w:val="21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Інвентаризація, проведення перевірки та випробування зовнішнього протипожежного водопостачання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</w:t>
            </w:r>
            <w:proofErr w:type="spellStart"/>
            <w:r w:rsidRPr="00AA1657">
              <w:rPr>
                <w:rFonts w:ascii="Times New Roman" w:eastAsia="Times New Roman" w:hAnsi="Times New Roman"/>
                <w:lang w:val="uk-UA" w:eastAsia="ru-RU"/>
              </w:rPr>
              <w:t>грн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2A33B3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виконавчий комітет сільської  (селищної) ради</w:t>
            </w:r>
            <w:r>
              <w:rPr>
                <w:rFonts w:ascii="Times New Roman" w:hAnsi="Times New Roman"/>
                <w:bCs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lang w:val="uk-UA"/>
              </w:rPr>
              <w:t>балансоутримувачі</w:t>
            </w:r>
            <w:proofErr w:type="spellEnd"/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 ради)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>, інші джерела</w:t>
            </w:r>
          </w:p>
        </w:tc>
      </w:tr>
      <w:tr w:rsidR="00BA27C6" w:rsidRPr="007C1685" w:rsidTr="00F01C5A">
        <w:trPr>
          <w:trHeight w:val="21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Ремонт існуючих та встановлення нових </w:t>
            </w:r>
            <w:r>
              <w:rPr>
                <w:sz w:val="22"/>
                <w:szCs w:val="22"/>
                <w:lang w:val="uk-UA"/>
              </w:rPr>
              <w:lastRenderedPageBreak/>
              <w:t>пожежних гідрантів, облаштування водонапірних веж для забору води пожежною технікою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lastRenderedPageBreak/>
              <w:t>Кошти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</w:t>
            </w:r>
            <w:proofErr w:type="spellStart"/>
            <w:r w:rsidRPr="00AA1657">
              <w:rPr>
                <w:rFonts w:ascii="Times New Roman" w:eastAsia="Times New Roman" w:hAnsi="Times New Roman"/>
                <w:lang w:val="uk-UA" w:eastAsia="ru-RU"/>
              </w:rPr>
              <w:t>грн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2A33B3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lastRenderedPageBreak/>
              <w:t>виконавчий комітет сільської  (селищної) ради</w:t>
            </w:r>
            <w:r>
              <w:rPr>
                <w:rFonts w:ascii="Times New Roman" w:hAnsi="Times New Roman"/>
                <w:bCs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lang w:val="uk-UA"/>
              </w:rPr>
              <w:t>балансоутримувачі</w:t>
            </w:r>
            <w:proofErr w:type="spellEnd"/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lastRenderedPageBreak/>
              <w:t xml:space="preserve">Бюджет сільської </w:t>
            </w:r>
            <w:r>
              <w:rPr>
                <w:rFonts w:ascii="Times New Roman" w:eastAsia="Times New Roman" w:hAnsi="Times New Roman"/>
                <w:lang w:val="uk-UA" w:eastAsia="ru-RU"/>
              </w:rPr>
              <w:lastRenderedPageBreak/>
              <w:t>(селищної ради)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>, інші джерела</w:t>
            </w:r>
          </w:p>
        </w:tc>
      </w:tr>
      <w:tr w:rsidR="00BA27C6" w:rsidRPr="007C1685" w:rsidTr="00F01C5A">
        <w:trPr>
          <w:trHeight w:val="21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lastRenderedPageBreak/>
              <w:t>3.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565292" w:rsidRDefault="00BA27C6" w:rsidP="000D4D08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65292">
              <w:rPr>
                <w:sz w:val="22"/>
                <w:szCs w:val="22"/>
                <w:lang w:val="uk-UA"/>
              </w:rPr>
              <w:t>Ремонт існуючих та встановлення нових водонапірних башт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</w:t>
            </w:r>
            <w:proofErr w:type="spellStart"/>
            <w:r w:rsidRPr="00AA1657">
              <w:rPr>
                <w:rFonts w:ascii="Times New Roman" w:eastAsia="Times New Roman" w:hAnsi="Times New Roman"/>
                <w:lang w:val="uk-UA" w:eastAsia="ru-RU"/>
              </w:rPr>
              <w:t>грн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2A33B3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виконавчий комітет сільської  (селищної) ради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 ради)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>, інші джерела</w:t>
            </w:r>
          </w:p>
        </w:tc>
      </w:tr>
      <w:tr w:rsidR="00BA27C6" w:rsidRPr="007C1685" w:rsidTr="00F01C5A">
        <w:trPr>
          <w:trHeight w:val="21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565292" w:rsidRDefault="00BA27C6" w:rsidP="000D4D08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65292">
              <w:rPr>
                <w:sz w:val="22"/>
                <w:szCs w:val="22"/>
                <w:lang w:val="uk-UA"/>
              </w:rPr>
              <w:t>Ремонт існуючих та будівництво нових пожежних водоймищ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</w:t>
            </w:r>
            <w:proofErr w:type="spellStart"/>
            <w:r w:rsidRPr="00AA1657">
              <w:rPr>
                <w:rFonts w:ascii="Times New Roman" w:eastAsia="Times New Roman" w:hAnsi="Times New Roman"/>
                <w:lang w:val="uk-UA" w:eastAsia="ru-RU"/>
              </w:rPr>
              <w:t>грн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2A33B3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виконавчий комітет сільської  (селищної) ради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 ради)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>, інші джерела</w:t>
            </w:r>
          </w:p>
        </w:tc>
      </w:tr>
      <w:tr w:rsidR="00BA27C6" w:rsidRPr="007C1685" w:rsidTr="00F01C5A">
        <w:trPr>
          <w:trHeight w:val="21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5.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65292">
              <w:rPr>
                <w:sz w:val="22"/>
                <w:szCs w:val="22"/>
                <w:lang w:val="uk-UA"/>
              </w:rPr>
              <w:t>Облаштування наявних штучних та природних водойм пожежними пірсами. Забезпечити під’їзд з твердим покриттям.</w:t>
            </w:r>
          </w:p>
          <w:p w:rsidR="00BA27C6" w:rsidRPr="00565292" w:rsidRDefault="00BA27C6" w:rsidP="000D4D08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</w:t>
            </w:r>
            <w:proofErr w:type="spellStart"/>
            <w:r w:rsidRPr="00AA1657">
              <w:rPr>
                <w:rFonts w:ascii="Times New Roman" w:eastAsia="Times New Roman" w:hAnsi="Times New Roman"/>
                <w:lang w:val="uk-UA" w:eastAsia="ru-RU"/>
              </w:rPr>
              <w:t>грн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2A33B3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виконавчий комітет сільської  (селищної) ради</w:t>
            </w:r>
            <w:r>
              <w:rPr>
                <w:rFonts w:ascii="Times New Roman" w:hAnsi="Times New Roman"/>
                <w:bCs/>
                <w:lang w:val="uk-UA"/>
              </w:rPr>
              <w:t xml:space="preserve">, власники, </w:t>
            </w:r>
            <w:proofErr w:type="spellStart"/>
            <w:r>
              <w:rPr>
                <w:rFonts w:ascii="Times New Roman" w:hAnsi="Times New Roman"/>
                <w:bCs/>
                <w:lang w:val="uk-UA"/>
              </w:rPr>
              <w:t>балансоутримувачі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 ради)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>, інші джерела</w:t>
            </w:r>
          </w:p>
        </w:tc>
      </w:tr>
      <w:tr w:rsidR="00BA27C6" w:rsidRPr="007C1685" w:rsidTr="00F01C5A">
        <w:trPr>
          <w:trHeight w:val="21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6.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Встановлення адресних вказівників та покажчиків джерел протипожежного водопостачання відповідно до чинних норм</w:t>
            </w:r>
          </w:p>
          <w:p w:rsidR="00BA27C6" w:rsidRPr="00565292" w:rsidRDefault="00BA27C6" w:rsidP="000D4D08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</w:t>
            </w:r>
            <w:proofErr w:type="spellStart"/>
            <w:r w:rsidRPr="00AA1657">
              <w:rPr>
                <w:rFonts w:ascii="Times New Roman" w:eastAsia="Times New Roman" w:hAnsi="Times New Roman"/>
                <w:lang w:val="uk-UA" w:eastAsia="ru-RU"/>
              </w:rPr>
              <w:t>грн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2A33B3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2A33B3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виконавчий комітет сільської  (селищної) ради</w:t>
            </w:r>
            <w:r>
              <w:rPr>
                <w:rFonts w:ascii="Times New Roman" w:hAnsi="Times New Roman"/>
                <w:bCs/>
                <w:lang w:val="uk-UA"/>
              </w:rPr>
              <w:t xml:space="preserve">, власники, </w:t>
            </w:r>
            <w:proofErr w:type="spellStart"/>
            <w:r>
              <w:rPr>
                <w:rFonts w:ascii="Times New Roman" w:hAnsi="Times New Roman"/>
                <w:bCs/>
                <w:lang w:val="uk-UA"/>
              </w:rPr>
              <w:t>балансоутримувачі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 ради)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>, інші джерела</w:t>
            </w:r>
          </w:p>
        </w:tc>
      </w:tr>
      <w:tr w:rsidR="000D4D08" w:rsidRPr="00AA1657" w:rsidTr="00F01C5A">
        <w:trPr>
          <w:trHeight w:val="214"/>
        </w:trPr>
        <w:tc>
          <w:tcPr>
            <w:tcW w:w="1034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565292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7</w:t>
            </w:r>
            <w:r w:rsidRPr="00565292">
              <w:rPr>
                <w:rFonts w:ascii="Times New Roman" w:eastAsia="Times New Roman" w:hAnsi="Times New Roman"/>
                <w:b/>
                <w:lang w:val="uk-UA" w:eastAsia="ru-RU"/>
              </w:rPr>
              <w:t>. Визначення, паспортизація, обслуговування та утримування відповідно до чинних норм та правил</w:t>
            </w:r>
          </w:p>
          <w:p w:rsidR="000D4D08" w:rsidRPr="00565292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565292">
              <w:rPr>
                <w:rFonts w:ascii="Times New Roman" w:eastAsia="Times New Roman" w:hAnsi="Times New Roman"/>
                <w:b/>
                <w:lang w:val="uk-UA" w:eastAsia="ru-RU"/>
              </w:rPr>
              <w:t xml:space="preserve">місць масового відпочинку на воді </w:t>
            </w:r>
          </w:p>
        </w:tc>
      </w:tr>
      <w:tr w:rsidR="000D4D08" w:rsidRPr="00AA1657" w:rsidTr="00F01C5A">
        <w:trPr>
          <w:trHeight w:val="116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  <w:proofErr w:type="spellStart"/>
            <w:r w:rsidRPr="00565292">
              <w:rPr>
                <w:sz w:val="22"/>
                <w:szCs w:val="22"/>
              </w:rPr>
              <w:t>Визнач</w:t>
            </w:r>
            <w:r w:rsidRPr="00565292">
              <w:rPr>
                <w:sz w:val="22"/>
                <w:szCs w:val="22"/>
                <w:lang w:val="uk-UA"/>
              </w:rPr>
              <w:t>ити</w:t>
            </w:r>
            <w:proofErr w:type="spellEnd"/>
            <w:r w:rsidRPr="00565292">
              <w:rPr>
                <w:sz w:val="22"/>
                <w:szCs w:val="22"/>
                <w:lang w:val="uk-UA"/>
              </w:rPr>
              <w:t xml:space="preserve"> місця </w:t>
            </w:r>
            <w:proofErr w:type="spellStart"/>
            <w:r w:rsidRPr="00565292">
              <w:rPr>
                <w:sz w:val="22"/>
                <w:szCs w:val="22"/>
                <w:lang w:val="uk-UA"/>
              </w:rPr>
              <w:t>масовоговідпочинку</w:t>
            </w:r>
            <w:proofErr w:type="spellEnd"/>
            <w:r w:rsidRPr="00565292">
              <w:rPr>
                <w:sz w:val="22"/>
                <w:szCs w:val="22"/>
                <w:lang w:val="uk-UA"/>
              </w:rPr>
              <w:t xml:space="preserve"> населення на водних об’єктах, відповідно до ПКМУ від  06.03.2002 № 264 «Про затвердження </w:t>
            </w:r>
            <w:hyperlink r:id="rId6" w:tgtFrame="_blank" w:history="1">
              <w:r w:rsidRPr="00565292">
                <w:rPr>
                  <w:rStyle w:val="ae"/>
                  <w:sz w:val="22"/>
                  <w:szCs w:val="22"/>
                </w:rPr>
                <w:t xml:space="preserve">Порядку </w:t>
              </w:r>
              <w:proofErr w:type="spellStart"/>
              <w:proofErr w:type="gramStart"/>
              <w:r w:rsidRPr="00565292">
                <w:rPr>
                  <w:rStyle w:val="ae"/>
                  <w:sz w:val="22"/>
                  <w:szCs w:val="22"/>
                </w:rPr>
                <w:t>обл</w:t>
              </w:r>
              <w:proofErr w:type="gramEnd"/>
              <w:r w:rsidRPr="00565292">
                <w:rPr>
                  <w:rStyle w:val="ae"/>
                  <w:sz w:val="22"/>
                  <w:szCs w:val="22"/>
                </w:rPr>
                <w:t>ікумісцьмасовоговідпочинкунаселення</w:t>
              </w:r>
              <w:proofErr w:type="spellEnd"/>
              <w:r w:rsidRPr="00565292">
                <w:rPr>
                  <w:rStyle w:val="ae"/>
                  <w:sz w:val="22"/>
                  <w:szCs w:val="22"/>
                </w:rPr>
                <w:t xml:space="preserve"> на </w:t>
              </w:r>
              <w:proofErr w:type="spellStart"/>
              <w:r w:rsidRPr="00565292">
                <w:rPr>
                  <w:rStyle w:val="ae"/>
                  <w:sz w:val="22"/>
                  <w:szCs w:val="22"/>
                </w:rPr>
                <w:t>воднихоб’єктах</w:t>
              </w:r>
              <w:proofErr w:type="spellEnd"/>
            </w:hyperlink>
            <w:r w:rsidRPr="00565292">
              <w:rPr>
                <w:sz w:val="22"/>
                <w:szCs w:val="22"/>
                <w:lang w:val="uk-UA"/>
              </w:rPr>
              <w:t>».</w:t>
            </w:r>
          </w:p>
          <w:p w:rsidR="000D4D08" w:rsidRDefault="000D4D08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</w:p>
          <w:p w:rsidR="000D4D08" w:rsidRDefault="000D4D08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</w:p>
          <w:p w:rsidR="000D4D08" w:rsidRPr="00565292" w:rsidRDefault="000D4D08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D08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2A33B3" w:rsidRDefault="000D4D08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0D4D08" w:rsidRPr="00AA1657" w:rsidRDefault="000D4D08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виконавчий комітет сільської  (селищної) ради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</w:tr>
      <w:tr w:rsidR="000D4D08" w:rsidRPr="00AA1657" w:rsidTr="00F01C5A">
        <w:trPr>
          <w:trHeight w:val="112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pStyle w:val="a7"/>
              <w:spacing w:line="19" w:lineRule="atLeast"/>
              <w:ind w:left="12"/>
              <w:rPr>
                <w:sz w:val="22"/>
                <w:szCs w:val="22"/>
                <w:lang w:val="uk-UA"/>
              </w:rPr>
            </w:pPr>
            <w:r w:rsidRPr="00565292">
              <w:rPr>
                <w:sz w:val="22"/>
                <w:szCs w:val="22"/>
                <w:lang w:val="uk-UA"/>
              </w:rPr>
              <w:t xml:space="preserve">Розглянути  на засіданні комісії з питань техногенно-екологічної безпеки та надзвичайних ситуацій </w:t>
            </w:r>
            <w:r w:rsidRPr="00565292">
              <w:rPr>
                <w:sz w:val="22"/>
                <w:szCs w:val="22"/>
                <w:lang w:val="uk-UA"/>
              </w:rPr>
              <w:lastRenderedPageBreak/>
              <w:t>проблемні питання щодо  підготовки місць масового відпочинку населення на водних об’єктах до купального сезону</w:t>
            </w:r>
          </w:p>
          <w:p w:rsidR="000D4D08" w:rsidRPr="00565292" w:rsidRDefault="000D4D08" w:rsidP="000D4D08">
            <w:pPr>
              <w:pStyle w:val="a7"/>
              <w:spacing w:line="19" w:lineRule="atLeast"/>
              <w:ind w:left="12"/>
              <w:rPr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lastRenderedPageBreak/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D08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2A33B3" w:rsidRDefault="000D4D08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0D4D08" w:rsidRPr="00AA1657" w:rsidRDefault="000D4D08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виконавчий комітет сільської  (селищної) ради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</w:tr>
      <w:tr w:rsidR="00BA27C6" w:rsidRPr="00466173" w:rsidTr="00F01C5A">
        <w:trPr>
          <w:trHeight w:val="845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lastRenderedPageBreak/>
              <w:t>3.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565292" w:rsidRDefault="00BA27C6" w:rsidP="000D4D08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565292">
              <w:rPr>
                <w:sz w:val="22"/>
                <w:szCs w:val="22"/>
                <w:lang w:val="uk-UA"/>
              </w:rPr>
              <w:t xml:space="preserve">Щороку </w:t>
            </w:r>
            <w:r w:rsidRPr="00565292">
              <w:rPr>
                <w:sz w:val="22"/>
                <w:szCs w:val="22"/>
              </w:rPr>
              <w:t xml:space="preserve">перед початком купального сезону </w:t>
            </w:r>
            <w:r w:rsidRPr="00565292">
              <w:rPr>
                <w:sz w:val="22"/>
                <w:szCs w:val="22"/>
                <w:lang w:val="uk-UA"/>
              </w:rPr>
              <w:t>проводити обстеження дна</w:t>
            </w:r>
            <w:proofErr w:type="spellStart"/>
            <w:r w:rsidRPr="00565292">
              <w:rPr>
                <w:sz w:val="22"/>
                <w:szCs w:val="22"/>
              </w:rPr>
              <w:t>акваторії</w:t>
            </w:r>
            <w:proofErr w:type="spellEnd"/>
            <w:r w:rsidRPr="00565292">
              <w:rPr>
                <w:sz w:val="22"/>
                <w:szCs w:val="22"/>
              </w:rPr>
              <w:t xml:space="preserve">, </w:t>
            </w:r>
            <w:proofErr w:type="spellStart"/>
            <w:r w:rsidRPr="00565292">
              <w:rPr>
                <w:sz w:val="22"/>
                <w:szCs w:val="22"/>
              </w:rPr>
              <w:t>водолазнимпідрозділомаварійно-рятувальноїслужби</w:t>
            </w:r>
            <w:proofErr w:type="spellEnd"/>
            <w:r w:rsidRPr="00565292">
              <w:rPr>
                <w:sz w:val="22"/>
                <w:szCs w:val="22"/>
                <w:lang w:val="uk-UA"/>
              </w:rPr>
              <w:t>,проводити</w:t>
            </w:r>
            <w:r w:rsidRPr="00565292">
              <w:rPr>
                <w:sz w:val="22"/>
                <w:szCs w:val="22"/>
              </w:rPr>
              <w:t xml:space="preserve"> очи</w:t>
            </w:r>
            <w:proofErr w:type="spellStart"/>
            <w:r w:rsidRPr="00565292">
              <w:rPr>
                <w:sz w:val="22"/>
                <w:szCs w:val="22"/>
                <w:lang w:val="uk-UA"/>
              </w:rPr>
              <w:t>стку</w:t>
            </w:r>
            <w:r w:rsidRPr="00565292">
              <w:rPr>
                <w:sz w:val="22"/>
                <w:szCs w:val="22"/>
              </w:rPr>
              <w:t>від</w:t>
            </w:r>
            <w:proofErr w:type="spellEnd"/>
            <w:r w:rsidRPr="00565292">
              <w:rPr>
                <w:sz w:val="22"/>
                <w:szCs w:val="22"/>
              </w:rPr>
              <w:t xml:space="preserve"> </w:t>
            </w:r>
            <w:proofErr w:type="spellStart"/>
            <w:r w:rsidRPr="00565292">
              <w:rPr>
                <w:sz w:val="22"/>
                <w:szCs w:val="22"/>
              </w:rPr>
              <w:t>сторонніхпредметів</w:t>
            </w:r>
            <w:proofErr w:type="spellEnd"/>
            <w:r w:rsidRPr="00565292">
              <w:rPr>
                <w:sz w:val="22"/>
                <w:szCs w:val="22"/>
                <w:lang w:val="uk-UA"/>
              </w:rPr>
              <w:t xml:space="preserve"> та отримувати «</w:t>
            </w:r>
            <w:r w:rsidRPr="00565292">
              <w:rPr>
                <w:sz w:val="22"/>
                <w:szCs w:val="22"/>
              </w:rPr>
              <w:t>паспорт пляжу</w:t>
            </w:r>
            <w:r w:rsidRPr="00565292">
              <w:rPr>
                <w:sz w:val="22"/>
                <w:szCs w:val="22"/>
                <w:lang w:val="uk-UA"/>
              </w:rPr>
              <w:t>»</w:t>
            </w:r>
            <w:r w:rsidRPr="00565292">
              <w:rPr>
                <w:sz w:val="22"/>
                <w:szCs w:val="22"/>
              </w:rPr>
              <w:t xml:space="preserve"> </w:t>
            </w:r>
            <w:proofErr w:type="spellStart"/>
            <w:r w:rsidRPr="00565292">
              <w:rPr>
                <w:sz w:val="22"/>
                <w:szCs w:val="22"/>
              </w:rPr>
              <w:t>з</w:t>
            </w:r>
            <w:proofErr w:type="spellEnd"/>
            <w:r w:rsidRPr="00565292">
              <w:rPr>
                <w:sz w:val="22"/>
                <w:szCs w:val="22"/>
              </w:rPr>
              <w:t xml:space="preserve"> документами:</w:t>
            </w:r>
          </w:p>
          <w:p w:rsidR="00BA27C6" w:rsidRPr="00565292" w:rsidRDefault="00BA27C6" w:rsidP="000D4D08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-2" w:firstLine="294"/>
              <w:textAlignment w:val="baseline"/>
              <w:rPr>
                <w:color w:val="000000"/>
                <w:sz w:val="22"/>
                <w:szCs w:val="22"/>
              </w:rPr>
            </w:pPr>
            <w:r w:rsidRPr="00565292">
              <w:rPr>
                <w:color w:val="000000"/>
                <w:sz w:val="22"/>
                <w:szCs w:val="22"/>
              </w:rPr>
              <w:t xml:space="preserve">паспорт </w:t>
            </w:r>
            <w:proofErr w:type="spellStart"/>
            <w:proofErr w:type="gramStart"/>
            <w:r w:rsidRPr="0056529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65292">
              <w:rPr>
                <w:color w:val="000000"/>
                <w:sz w:val="22"/>
                <w:szCs w:val="22"/>
              </w:rPr>
              <w:t>ідводноїчастиниакваторії</w:t>
            </w:r>
            <w:proofErr w:type="spellEnd"/>
            <w:r w:rsidRPr="00565292">
              <w:rPr>
                <w:color w:val="000000"/>
                <w:sz w:val="22"/>
                <w:szCs w:val="22"/>
              </w:rPr>
              <w:t xml:space="preserve"> пляжу;</w:t>
            </w:r>
          </w:p>
          <w:p w:rsidR="00BA27C6" w:rsidRPr="00565292" w:rsidRDefault="00BA27C6" w:rsidP="000D4D08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-2" w:firstLine="294"/>
              <w:textAlignment w:val="baseline"/>
              <w:rPr>
                <w:color w:val="000000"/>
                <w:sz w:val="22"/>
                <w:szCs w:val="22"/>
              </w:rPr>
            </w:pPr>
            <w:bookmarkStart w:id="1" w:name="n61"/>
            <w:bookmarkEnd w:id="1"/>
            <w:r w:rsidRPr="00565292">
              <w:rPr>
                <w:color w:val="000000"/>
                <w:sz w:val="22"/>
                <w:szCs w:val="22"/>
              </w:rPr>
              <w:t xml:space="preserve">акт водолазного </w:t>
            </w:r>
            <w:proofErr w:type="spellStart"/>
            <w:r w:rsidRPr="00565292">
              <w:rPr>
                <w:color w:val="000000"/>
                <w:sz w:val="22"/>
                <w:szCs w:val="22"/>
              </w:rPr>
              <w:t>обстеження</w:t>
            </w:r>
            <w:proofErr w:type="spellEnd"/>
            <w:r w:rsidRPr="00565292">
              <w:rPr>
                <w:color w:val="000000"/>
                <w:sz w:val="22"/>
                <w:szCs w:val="22"/>
              </w:rPr>
              <w:t xml:space="preserve"> дна </w:t>
            </w:r>
            <w:proofErr w:type="spellStart"/>
            <w:r w:rsidRPr="00565292">
              <w:rPr>
                <w:color w:val="000000"/>
                <w:sz w:val="22"/>
                <w:szCs w:val="22"/>
              </w:rPr>
              <w:t>акваторії</w:t>
            </w:r>
            <w:proofErr w:type="spellEnd"/>
            <w:r w:rsidRPr="00565292">
              <w:rPr>
                <w:color w:val="000000"/>
                <w:sz w:val="22"/>
                <w:szCs w:val="22"/>
              </w:rPr>
              <w:t xml:space="preserve"> пляжу;</w:t>
            </w:r>
          </w:p>
          <w:p w:rsidR="00BA27C6" w:rsidRPr="00565292" w:rsidRDefault="00BA27C6" w:rsidP="000D4D08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-2" w:firstLine="294"/>
              <w:textAlignment w:val="baseline"/>
              <w:rPr>
                <w:color w:val="000000"/>
                <w:sz w:val="22"/>
                <w:szCs w:val="22"/>
              </w:rPr>
            </w:pPr>
            <w:bookmarkStart w:id="2" w:name="n62"/>
            <w:bookmarkEnd w:id="2"/>
            <w:proofErr w:type="gramStart"/>
            <w:r w:rsidRPr="00565292">
              <w:rPr>
                <w:color w:val="000000"/>
                <w:sz w:val="22"/>
                <w:szCs w:val="22"/>
              </w:rPr>
              <w:t xml:space="preserve">карта </w:t>
            </w:r>
            <w:proofErr w:type="spellStart"/>
            <w:r w:rsidRPr="00565292">
              <w:rPr>
                <w:color w:val="000000"/>
                <w:sz w:val="22"/>
                <w:szCs w:val="22"/>
              </w:rPr>
              <w:t>вим</w:t>
            </w:r>
            <w:proofErr w:type="gramEnd"/>
            <w:r w:rsidRPr="00565292">
              <w:rPr>
                <w:color w:val="000000"/>
                <w:sz w:val="22"/>
                <w:szCs w:val="22"/>
              </w:rPr>
              <w:t>іруглибин</w:t>
            </w:r>
            <w:proofErr w:type="spellEnd"/>
            <w:r w:rsidRPr="00565292">
              <w:rPr>
                <w:color w:val="000000"/>
                <w:sz w:val="22"/>
                <w:szCs w:val="22"/>
              </w:rPr>
              <w:t xml:space="preserve"> дна </w:t>
            </w:r>
            <w:proofErr w:type="spellStart"/>
            <w:r w:rsidRPr="00565292">
              <w:rPr>
                <w:color w:val="000000"/>
                <w:sz w:val="22"/>
                <w:szCs w:val="22"/>
              </w:rPr>
              <w:t>акваторії</w:t>
            </w:r>
            <w:proofErr w:type="spellEnd"/>
            <w:r w:rsidRPr="00565292">
              <w:rPr>
                <w:color w:val="000000"/>
                <w:sz w:val="22"/>
                <w:szCs w:val="22"/>
              </w:rPr>
              <w:t xml:space="preserve"> пляжу;</w:t>
            </w:r>
          </w:p>
          <w:p w:rsidR="00BA27C6" w:rsidRPr="00565292" w:rsidRDefault="00BA27C6" w:rsidP="000D4D08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-2" w:firstLine="294"/>
              <w:textAlignment w:val="baseline"/>
              <w:rPr>
                <w:sz w:val="22"/>
                <w:szCs w:val="22"/>
              </w:rPr>
            </w:pPr>
            <w:bookmarkStart w:id="3" w:name="n63"/>
            <w:bookmarkEnd w:id="3"/>
            <w:r w:rsidRPr="00565292">
              <w:rPr>
                <w:color w:val="000000"/>
                <w:sz w:val="22"/>
                <w:szCs w:val="22"/>
              </w:rPr>
              <w:t xml:space="preserve">акт про </w:t>
            </w:r>
            <w:proofErr w:type="spellStart"/>
            <w:r w:rsidRPr="00565292">
              <w:rPr>
                <w:color w:val="000000"/>
                <w:sz w:val="22"/>
                <w:szCs w:val="22"/>
              </w:rPr>
              <w:t>усуненняперешкод</w:t>
            </w:r>
            <w:proofErr w:type="spellEnd"/>
            <w:r w:rsidRPr="0056529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5292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565292">
              <w:rPr>
                <w:color w:val="000000"/>
                <w:sz w:val="22"/>
                <w:szCs w:val="22"/>
              </w:rPr>
              <w:t xml:space="preserve"> дна </w:t>
            </w:r>
            <w:proofErr w:type="spellStart"/>
            <w:r w:rsidRPr="00565292">
              <w:rPr>
                <w:color w:val="000000"/>
                <w:sz w:val="22"/>
                <w:szCs w:val="22"/>
              </w:rPr>
              <w:t>акваторії</w:t>
            </w:r>
            <w:proofErr w:type="spellEnd"/>
            <w:r w:rsidRPr="00565292">
              <w:rPr>
                <w:color w:val="000000"/>
                <w:sz w:val="22"/>
                <w:szCs w:val="22"/>
              </w:rPr>
              <w:t xml:space="preserve"> пляжу.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грн.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2A33B3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виконавчий комітет сільської  (селищної) ради</w:t>
            </w:r>
            <w:r>
              <w:rPr>
                <w:rFonts w:ascii="Times New Roman" w:hAnsi="Times New Roman"/>
                <w:bCs/>
                <w:lang w:val="uk-UA"/>
              </w:rPr>
              <w:t xml:space="preserve">, власники, орендарі місць відпочинку на водних об’єктах  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інші джерела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не заборонені чинним законодавством</w:t>
            </w:r>
          </w:p>
        </w:tc>
      </w:tr>
      <w:tr w:rsidR="00BA27C6" w:rsidRPr="00466173" w:rsidTr="00F01C5A">
        <w:trPr>
          <w:trHeight w:val="98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pStyle w:val="a7"/>
              <w:spacing w:before="0" w:beforeAutospacing="0" w:after="0" w:afterAutospacing="0" w:line="19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</w:t>
            </w:r>
            <w:r w:rsidRPr="00AC6E14">
              <w:rPr>
                <w:sz w:val="22"/>
                <w:szCs w:val="22"/>
                <w:lang w:val="uk-UA"/>
              </w:rPr>
              <w:t xml:space="preserve">бладнати місця масового відпочинку населення на водних об’єктах </w:t>
            </w:r>
            <w:r>
              <w:rPr>
                <w:sz w:val="22"/>
                <w:szCs w:val="22"/>
                <w:lang w:val="uk-UA"/>
              </w:rPr>
              <w:t xml:space="preserve">рятувальними засобами. Забезпечити функціонування </w:t>
            </w:r>
            <w:r w:rsidRPr="00AC6E14">
              <w:rPr>
                <w:sz w:val="22"/>
                <w:szCs w:val="22"/>
                <w:lang w:val="uk-UA"/>
              </w:rPr>
              <w:t>аварійно-рятувальним формуванням</w:t>
            </w:r>
            <w:r>
              <w:rPr>
                <w:sz w:val="22"/>
                <w:szCs w:val="22"/>
                <w:lang w:val="uk-UA"/>
              </w:rPr>
              <w:t>, при необхідності плавзасобами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грн.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2A33B3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A33B3">
              <w:rPr>
                <w:rFonts w:ascii="Times New Roman" w:hAnsi="Times New Roman"/>
                <w:bCs/>
                <w:lang w:val="uk-UA"/>
              </w:rPr>
              <w:t>виконавчий комітет сільської  (селищної) ради</w:t>
            </w:r>
            <w:r>
              <w:rPr>
                <w:rFonts w:ascii="Times New Roman" w:hAnsi="Times New Roman"/>
                <w:bCs/>
                <w:lang w:val="uk-UA"/>
              </w:rPr>
              <w:t xml:space="preserve">, власники, орендарі місць відпочинку на водних об’єктах  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(селищної) ради,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інші джерела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не заборонені чинним законодавством</w:t>
            </w:r>
          </w:p>
        </w:tc>
      </w:tr>
      <w:tr w:rsidR="000D4D08" w:rsidRPr="00466173" w:rsidTr="00F01C5A">
        <w:trPr>
          <w:trHeight w:val="214"/>
        </w:trPr>
        <w:tc>
          <w:tcPr>
            <w:tcW w:w="1034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D08" w:rsidRPr="00AA1657" w:rsidRDefault="000D4D08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8</w:t>
            </w:r>
            <w:r w:rsidRPr="00AA1657">
              <w:rPr>
                <w:rFonts w:ascii="Times New Roman" w:eastAsia="Times New Roman" w:hAnsi="Times New Roman"/>
                <w:b/>
                <w:lang w:val="uk-UA" w:eastAsia="ru-RU"/>
              </w:rPr>
              <w:t xml:space="preserve">. Створення місцевих матеріально-технічних резервів для запобігання та ліквідації наслідків надзвичайних ситуації </w:t>
            </w:r>
          </w:p>
        </w:tc>
      </w:tr>
      <w:tr w:rsidR="00BA27C6" w:rsidRPr="00AA1657" w:rsidTr="00F01C5A">
        <w:trPr>
          <w:trHeight w:val="371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Придбання б</w:t>
            </w:r>
            <w:proofErr w:type="spellStart"/>
            <w:r w:rsidRPr="00AA1657">
              <w:rPr>
                <w:sz w:val="22"/>
                <w:szCs w:val="22"/>
              </w:rPr>
              <w:t>удівельн</w:t>
            </w:r>
            <w:r w:rsidRPr="00AA1657">
              <w:rPr>
                <w:sz w:val="22"/>
                <w:szCs w:val="22"/>
                <w:lang w:val="uk-UA"/>
              </w:rPr>
              <w:t>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1657">
              <w:rPr>
                <w:sz w:val="22"/>
                <w:szCs w:val="22"/>
              </w:rPr>
              <w:t>матеріал</w:t>
            </w:r>
            <w:r w:rsidRPr="00AA1657">
              <w:rPr>
                <w:sz w:val="22"/>
                <w:szCs w:val="22"/>
                <w:lang w:val="uk-UA"/>
              </w:rPr>
              <w:t>ів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грн.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12424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124247">
              <w:rPr>
                <w:rFonts w:ascii="Times New Roman" w:eastAsia="Times New Roman" w:hAnsi="Times New Roman"/>
                <w:bCs/>
                <w:lang w:val="uk-UA" w:eastAsia="ru-RU"/>
              </w:rPr>
              <w:t>Голова сільської ради,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24247">
              <w:rPr>
                <w:rFonts w:ascii="Times New Roman" w:eastAsia="Times New Roman" w:hAnsi="Times New Roman"/>
                <w:bCs/>
                <w:lang w:val="uk-UA" w:eastAsia="ru-RU"/>
              </w:rPr>
              <w:t>виконавчий комітет сільської  (селищної) ради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 ради)</w:t>
            </w:r>
          </w:p>
        </w:tc>
      </w:tr>
      <w:tr w:rsidR="00BA27C6" w:rsidRPr="00AA1657" w:rsidTr="00F01C5A">
        <w:trPr>
          <w:trHeight w:val="21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Придбання паливо-мастильних матеріалів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грн.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12424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2424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24247">
              <w:rPr>
                <w:rFonts w:ascii="Times New Roman" w:hAnsi="Times New Roman"/>
                <w:bCs/>
                <w:lang w:val="uk-UA"/>
              </w:rPr>
              <w:t xml:space="preserve">виконавчий комітет </w:t>
            </w:r>
            <w:r w:rsidRPr="00124247">
              <w:rPr>
                <w:rFonts w:ascii="Times New Roman" w:hAnsi="Times New Roman"/>
                <w:bCs/>
                <w:lang w:val="uk-UA"/>
              </w:rPr>
              <w:lastRenderedPageBreak/>
              <w:t>сільської  (селищної) ради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lastRenderedPageBreak/>
              <w:t>Бюджет сільської (селищної ради)</w:t>
            </w:r>
          </w:p>
        </w:tc>
      </w:tr>
      <w:tr w:rsidR="00BA27C6" w:rsidRPr="00AA1657" w:rsidTr="00F01C5A">
        <w:trPr>
          <w:trHeight w:val="21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lastRenderedPageBreak/>
              <w:t>3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Придбання засобів насосного обладнання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грн.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12424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124247">
              <w:rPr>
                <w:rFonts w:ascii="Times New Roman" w:eastAsia="Times New Roman" w:hAnsi="Times New Roman"/>
                <w:bCs/>
                <w:lang w:val="uk-UA" w:eastAsia="ru-RU"/>
              </w:rPr>
              <w:t>Голова сільської ради,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24247">
              <w:rPr>
                <w:rFonts w:ascii="Times New Roman" w:eastAsia="Times New Roman" w:hAnsi="Times New Roman"/>
                <w:bCs/>
                <w:lang w:val="uk-UA" w:eastAsia="ru-RU"/>
              </w:rPr>
              <w:t>виконавчий комітет сільської  (селищної) ради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240" w:lineRule="auto"/>
              <w:jc w:val="center"/>
            </w:pPr>
            <w:r w:rsidRPr="001E1557"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 ради)</w:t>
            </w:r>
          </w:p>
        </w:tc>
      </w:tr>
      <w:tr w:rsidR="00BA27C6" w:rsidRPr="00AA1657" w:rsidTr="00F01C5A">
        <w:trPr>
          <w:trHeight w:val="53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Придбання засобів енергопостачання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грн.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12424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2424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24247">
              <w:rPr>
                <w:rFonts w:ascii="Times New Roman" w:hAnsi="Times New Roman"/>
                <w:bCs/>
                <w:lang w:val="uk-UA"/>
              </w:rPr>
              <w:t>виконавчий комітет сільської  (селищної) ради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240" w:lineRule="auto"/>
              <w:jc w:val="center"/>
            </w:pPr>
            <w:r w:rsidRPr="001E1557"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 ради)</w:t>
            </w:r>
          </w:p>
        </w:tc>
      </w:tr>
      <w:tr w:rsidR="00BA27C6" w:rsidRPr="00AA1657" w:rsidTr="00F01C5A">
        <w:trPr>
          <w:trHeight w:val="21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5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Придбання засобів хімічного та радіаційного захисту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грн.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12424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124247">
              <w:rPr>
                <w:rFonts w:ascii="Times New Roman" w:eastAsia="Times New Roman" w:hAnsi="Times New Roman"/>
                <w:bCs/>
                <w:lang w:val="uk-UA" w:eastAsia="ru-RU"/>
              </w:rPr>
              <w:t>Голова сільської ради,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24247">
              <w:rPr>
                <w:rFonts w:ascii="Times New Roman" w:eastAsia="Times New Roman" w:hAnsi="Times New Roman"/>
                <w:bCs/>
                <w:lang w:val="uk-UA" w:eastAsia="ru-RU"/>
              </w:rPr>
              <w:t>виконавчий комітет сільської  (селищної) ради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240" w:lineRule="auto"/>
              <w:jc w:val="center"/>
            </w:pPr>
            <w:r w:rsidRPr="001E1557"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 ради)</w:t>
            </w:r>
          </w:p>
        </w:tc>
      </w:tr>
      <w:tr w:rsidR="00BA27C6" w:rsidRPr="00AA1657" w:rsidTr="00F01C5A">
        <w:trPr>
          <w:trHeight w:val="21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6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 xml:space="preserve">Придбання речового майна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грн.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124247" w:rsidRDefault="00BA27C6" w:rsidP="000D4D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24247">
              <w:rPr>
                <w:rFonts w:ascii="Times New Roman" w:hAnsi="Times New Roman"/>
                <w:bCs/>
                <w:lang w:val="uk-UA"/>
              </w:rPr>
              <w:t>Голова сільської ради,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24247">
              <w:rPr>
                <w:rFonts w:ascii="Times New Roman" w:hAnsi="Times New Roman"/>
                <w:bCs/>
                <w:lang w:val="uk-UA"/>
              </w:rPr>
              <w:t>виконавчий комітет сільської  (селищної) ради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240" w:lineRule="auto"/>
              <w:jc w:val="center"/>
            </w:pPr>
            <w:r w:rsidRPr="001E1557"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 ради)</w:t>
            </w:r>
          </w:p>
        </w:tc>
      </w:tr>
      <w:tr w:rsidR="00BA27C6" w:rsidRPr="00AA1657" w:rsidTr="00F01C5A">
        <w:trPr>
          <w:trHeight w:val="214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7</w:t>
            </w:r>
            <w:r w:rsidRPr="00AA1657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AA1657">
              <w:rPr>
                <w:sz w:val="22"/>
                <w:szCs w:val="22"/>
                <w:lang w:val="uk-UA"/>
              </w:rPr>
              <w:t>Придбання засобів для проведення аварійно-рятувальних та аварійно-відновлювальних робіт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Кошти</w:t>
            </w:r>
          </w:p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 xml:space="preserve"> тис. грн.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Pr="00AA165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Голова сільської ради, виконавчий комітет сільської (селищної) ради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C6" w:rsidRDefault="00BA27C6" w:rsidP="000D4D08">
            <w:pPr>
              <w:spacing w:after="0" w:line="240" w:lineRule="auto"/>
              <w:jc w:val="center"/>
            </w:pPr>
            <w:r w:rsidRPr="001E1557">
              <w:rPr>
                <w:rFonts w:ascii="Times New Roman" w:eastAsia="Times New Roman" w:hAnsi="Times New Roman"/>
                <w:lang w:val="uk-UA" w:eastAsia="ru-RU"/>
              </w:rPr>
              <w:t>Бюджет сільської (селищної ради)</w:t>
            </w:r>
          </w:p>
        </w:tc>
      </w:tr>
      <w:tr w:rsidR="00BA27C6" w:rsidRPr="00CB3DF7" w:rsidTr="007D4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3716" w:type="dxa"/>
            <w:gridSpan w:val="3"/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Всього, за роками (тис. грн.)</w:t>
            </w:r>
          </w:p>
        </w:tc>
        <w:tc>
          <w:tcPr>
            <w:tcW w:w="614" w:type="dxa"/>
            <w:shd w:val="clear" w:color="auto" w:fill="auto"/>
          </w:tcPr>
          <w:p w:rsidR="00BA27C6" w:rsidRPr="00AA1657" w:rsidRDefault="00BA27C6" w:rsidP="00360467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26" w:type="dxa"/>
            <w:shd w:val="clear" w:color="auto" w:fill="auto"/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  <w:shd w:val="clear" w:color="auto" w:fill="auto"/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518" w:type="dxa"/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483" w:type="dxa"/>
          </w:tcPr>
          <w:p w:rsidR="00BA27C6" w:rsidRPr="00AA1657" w:rsidRDefault="00BA27C6" w:rsidP="00360467">
            <w:pPr>
              <w:spacing w:after="0" w:line="19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924" w:type="dxa"/>
          </w:tcPr>
          <w:p w:rsidR="00BA27C6" w:rsidRPr="00AA1657" w:rsidRDefault="00BA27C6" w:rsidP="000D4D08">
            <w:pPr>
              <w:spacing w:after="0" w:line="19" w:lineRule="atLeast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1561" w:type="dxa"/>
          </w:tcPr>
          <w:p w:rsidR="00BA27C6" w:rsidRPr="00CB3DF7" w:rsidRDefault="00BA27C6" w:rsidP="000D4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1657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</w:tr>
    </w:tbl>
    <w:p w:rsidR="000D4D08" w:rsidRDefault="000D4D08" w:rsidP="000D4D08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0D4D08" w:rsidRDefault="000D4D08" w:rsidP="000D4D08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87BC1" w:rsidRDefault="00287BC1" w:rsidP="000D4D08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87BC1" w:rsidRPr="00C75381" w:rsidRDefault="00287BC1" w:rsidP="000D4D08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87BC1" w:rsidRDefault="00287BC1" w:rsidP="00287BC1">
      <w:pPr>
        <w:pStyle w:val="a5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4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Pr="000D4D0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0D4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Pr="000D4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Іолтух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D4D08" w:rsidRPr="006F111B" w:rsidRDefault="000D4D08" w:rsidP="00756F99">
      <w:pPr>
        <w:tabs>
          <w:tab w:val="left" w:pos="2835"/>
          <w:tab w:val="left" w:pos="5387"/>
          <w:tab w:val="left" w:pos="6521"/>
        </w:tabs>
        <w:spacing w:after="0" w:line="30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sectPr w:rsidR="000D4D08" w:rsidRPr="006F111B" w:rsidSect="00F01C5A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77725E"/>
    <w:multiLevelType w:val="hybridMultilevel"/>
    <w:tmpl w:val="46827862"/>
    <w:lvl w:ilvl="0" w:tplc="6952E1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812DC"/>
    <w:multiLevelType w:val="hybridMultilevel"/>
    <w:tmpl w:val="5F3273C0"/>
    <w:lvl w:ilvl="0" w:tplc="AFFE4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65502"/>
    <w:multiLevelType w:val="hybridMultilevel"/>
    <w:tmpl w:val="C0D4016C"/>
    <w:lvl w:ilvl="0" w:tplc="D31446D0">
      <w:start w:val="1"/>
      <w:numFmt w:val="decimal"/>
      <w:lvlText w:val="%1."/>
      <w:lvlJc w:val="center"/>
      <w:pPr>
        <w:tabs>
          <w:tab w:val="num" w:pos="1304"/>
        </w:tabs>
        <w:ind w:left="0" w:firstLine="1077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F8D4FF8"/>
    <w:multiLevelType w:val="multilevel"/>
    <w:tmpl w:val="506A70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5FF170F1"/>
    <w:multiLevelType w:val="hybridMultilevel"/>
    <w:tmpl w:val="6114A5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52F0426"/>
    <w:multiLevelType w:val="multilevel"/>
    <w:tmpl w:val="62DADF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6AB"/>
    <w:rsid w:val="00082F2C"/>
    <w:rsid w:val="000D4D08"/>
    <w:rsid w:val="000E65F6"/>
    <w:rsid w:val="001002BF"/>
    <w:rsid w:val="001111B2"/>
    <w:rsid w:val="0012123E"/>
    <w:rsid w:val="001E2503"/>
    <w:rsid w:val="00245C9B"/>
    <w:rsid w:val="00283169"/>
    <w:rsid w:val="00285D88"/>
    <w:rsid w:val="00287BC1"/>
    <w:rsid w:val="003272D2"/>
    <w:rsid w:val="00355121"/>
    <w:rsid w:val="0038173F"/>
    <w:rsid w:val="003A6563"/>
    <w:rsid w:val="003E291B"/>
    <w:rsid w:val="004523C1"/>
    <w:rsid w:val="004603DC"/>
    <w:rsid w:val="004B0ADB"/>
    <w:rsid w:val="004E3455"/>
    <w:rsid w:val="004F3F13"/>
    <w:rsid w:val="00543839"/>
    <w:rsid w:val="005D5741"/>
    <w:rsid w:val="006F111B"/>
    <w:rsid w:val="006F1AFE"/>
    <w:rsid w:val="00721F64"/>
    <w:rsid w:val="00756F99"/>
    <w:rsid w:val="007C1685"/>
    <w:rsid w:val="00852911"/>
    <w:rsid w:val="008926AB"/>
    <w:rsid w:val="00932C29"/>
    <w:rsid w:val="009B625A"/>
    <w:rsid w:val="009F22D6"/>
    <w:rsid w:val="00A50B78"/>
    <w:rsid w:val="00A5347E"/>
    <w:rsid w:val="00A700E0"/>
    <w:rsid w:val="00AE44B1"/>
    <w:rsid w:val="00AF23CF"/>
    <w:rsid w:val="00B347F3"/>
    <w:rsid w:val="00B43CF9"/>
    <w:rsid w:val="00B57F7E"/>
    <w:rsid w:val="00BA27C6"/>
    <w:rsid w:val="00BE7DBB"/>
    <w:rsid w:val="00BF15C0"/>
    <w:rsid w:val="00C034F7"/>
    <w:rsid w:val="00C17836"/>
    <w:rsid w:val="00C32BE7"/>
    <w:rsid w:val="00CA3A12"/>
    <w:rsid w:val="00CA530E"/>
    <w:rsid w:val="00CA6E4E"/>
    <w:rsid w:val="00D227C2"/>
    <w:rsid w:val="00D50BFD"/>
    <w:rsid w:val="00D82CA1"/>
    <w:rsid w:val="00DC4DD3"/>
    <w:rsid w:val="00E15252"/>
    <w:rsid w:val="00E619CC"/>
    <w:rsid w:val="00F01C5A"/>
    <w:rsid w:val="00F136AE"/>
    <w:rsid w:val="00F74FE2"/>
    <w:rsid w:val="00FA26A1"/>
    <w:rsid w:val="00FD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A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D4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1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A530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D39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4D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D4D08"/>
  </w:style>
  <w:style w:type="paragraph" w:styleId="a7">
    <w:name w:val="Normal (Web)"/>
    <w:basedOn w:val="a"/>
    <w:uiPriority w:val="99"/>
    <w:unhideWhenUsed/>
    <w:rsid w:val="000D4D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4D08"/>
    <w:rPr>
      <w:b/>
      <w:bCs/>
    </w:rPr>
  </w:style>
  <w:style w:type="paragraph" w:styleId="a9">
    <w:name w:val="footer"/>
    <w:basedOn w:val="a"/>
    <w:link w:val="aa"/>
    <w:uiPriority w:val="99"/>
    <w:unhideWhenUsed/>
    <w:rsid w:val="000D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4D08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0D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D4D08"/>
    <w:rPr>
      <w:rFonts w:ascii="Calibri" w:eastAsia="Calibri" w:hAnsi="Calibri" w:cs="Times New Roman"/>
    </w:rPr>
  </w:style>
  <w:style w:type="character" w:styleId="ad">
    <w:name w:val="page number"/>
    <w:basedOn w:val="a0"/>
    <w:rsid w:val="000D4D08"/>
  </w:style>
  <w:style w:type="character" w:styleId="ae">
    <w:name w:val="Hyperlink"/>
    <w:basedOn w:val="a0"/>
    <w:uiPriority w:val="99"/>
    <w:unhideWhenUsed/>
    <w:rsid w:val="000D4D08"/>
    <w:rPr>
      <w:color w:val="0000FF" w:themeColor="hyperlink"/>
      <w:u w:val="single"/>
    </w:rPr>
  </w:style>
  <w:style w:type="paragraph" w:customStyle="1" w:styleId="rvps2">
    <w:name w:val="rvps2"/>
    <w:basedOn w:val="a"/>
    <w:rsid w:val="000D4D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1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A530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D3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264-2002-%D0%B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rv</Company>
  <LinksUpToDate>false</LinksUpToDate>
  <CharactersWithSpaces>15977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Порадюк Сергій Віталійович</dc:creator>
  <cp:lastModifiedBy>ADMINPC3</cp:lastModifiedBy>
  <cp:revision>32</cp:revision>
  <cp:lastPrinted>2017-05-30T13:14:00Z</cp:lastPrinted>
  <dcterms:created xsi:type="dcterms:W3CDTF">2016-05-04T09:23:00Z</dcterms:created>
  <dcterms:modified xsi:type="dcterms:W3CDTF">2017-06-09T06:17:00Z</dcterms:modified>
</cp:coreProperties>
</file>