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7D04A6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C8068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900E90">
        <w:rPr>
          <w:rFonts w:ascii="Times New Roman" w:hAnsi="Times New Roman"/>
          <w:color w:val="000000"/>
          <w:lang w:val="uk-UA"/>
        </w:rPr>
        <w:t xml:space="preserve">21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31253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900E90">
        <w:rPr>
          <w:rFonts w:ascii="Times New Roman" w:hAnsi="Times New Roman"/>
          <w:color w:val="000000"/>
          <w:lang w:val="uk-UA"/>
        </w:rPr>
        <w:t>664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A31253">
              <w:rPr>
                <w:rFonts w:ascii="Times New Roman" w:hAnsi="Times New Roman"/>
                <w:color w:val="000000"/>
                <w:lang w:val="uk-UA"/>
              </w:rPr>
              <w:t xml:space="preserve"> 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A31253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A31253">
              <w:rPr>
                <w:rFonts w:ascii="Times New Roman" w:hAnsi="Times New Roman"/>
                <w:color w:val="000000"/>
                <w:lang w:val="uk-UA"/>
              </w:rPr>
              <w:t>10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A31253">
              <w:rPr>
                <w:rFonts w:ascii="Times New Roman" w:hAnsi="Times New Roman"/>
                <w:color w:val="000000"/>
                <w:lang w:val="uk-UA"/>
              </w:rPr>
              <w:t>Важнюк Ніні Леонідівні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A31253">
        <w:rPr>
          <w:rFonts w:ascii="Times New Roman" w:hAnsi="Times New Roman"/>
          <w:color w:val="000000"/>
          <w:lang w:val="uk-UA"/>
        </w:rPr>
        <w:t xml:space="preserve">Важнюк Ніни Леонідівни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власність  для будівництва і обслуговування житлового будинку господарських будівель та споруд(присадибна ділянка) в</w:t>
      </w:r>
      <w:r w:rsidR="00A31253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A31253">
        <w:rPr>
          <w:rFonts w:ascii="Times New Roman" w:hAnsi="Times New Roman"/>
          <w:color w:val="000000"/>
          <w:lang w:val="uk-UA"/>
        </w:rPr>
        <w:t xml:space="preserve">с. Гориньград Другий  по вул. Шкільна,10 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31253">
        <w:rPr>
          <w:rFonts w:ascii="Times New Roman" w:hAnsi="Times New Roman"/>
          <w:color w:val="000000"/>
          <w:lang w:val="uk-UA"/>
        </w:rPr>
        <w:t xml:space="preserve">Важнюк Ніні Леонідівні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A31253">
        <w:rPr>
          <w:rFonts w:ascii="Times New Roman" w:hAnsi="Times New Roman"/>
          <w:color w:val="000000"/>
          <w:lang w:val="uk-UA"/>
        </w:rPr>
        <w:t>12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A31253">
        <w:rPr>
          <w:rFonts w:ascii="Times New Roman" w:hAnsi="Times New Roman"/>
          <w:color w:val="000000"/>
          <w:lang w:val="uk-UA"/>
        </w:rPr>
        <w:t xml:space="preserve">Гориньград Другий  по вул. Шкільна,10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86" w:rsidRDefault="00C80686" w:rsidP="00780E91">
      <w:pPr>
        <w:spacing w:after="0" w:line="240" w:lineRule="auto"/>
      </w:pPr>
      <w:r>
        <w:separator/>
      </w:r>
    </w:p>
  </w:endnote>
  <w:endnote w:type="continuationSeparator" w:id="0">
    <w:p w:rsidR="00C80686" w:rsidRDefault="00C8068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86" w:rsidRDefault="00C80686" w:rsidP="00780E91">
      <w:pPr>
        <w:spacing w:after="0" w:line="240" w:lineRule="auto"/>
      </w:pPr>
      <w:r>
        <w:separator/>
      </w:r>
    </w:p>
  </w:footnote>
  <w:footnote w:type="continuationSeparator" w:id="0">
    <w:p w:rsidR="00C80686" w:rsidRDefault="00C8068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9630C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04A6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00E90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253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0686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2019-01-03T07:24:00Z</dcterms:modified>
</cp:coreProperties>
</file>