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1A" w:rsidRPr="00C47A1A" w:rsidRDefault="00C47A1A" w:rsidP="00C47A1A">
      <w:pPr>
        <w:pStyle w:val="a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C47A1A" w:rsidRPr="00C47A1A" w:rsidRDefault="00C47A1A" w:rsidP="00C47A1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7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5809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1A" w:rsidRPr="00C47A1A" w:rsidRDefault="00C47A1A" w:rsidP="00C47A1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C47A1A" w:rsidRPr="00C47A1A" w:rsidRDefault="00C47A1A" w:rsidP="00C47A1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b/>
          <w:sz w:val="28"/>
          <w:szCs w:val="28"/>
          <w:lang w:val="uk-UA"/>
        </w:rPr>
        <w:t>ШУБКІВСЬКА СІЛЬСЬКА РАДА РІВНЕНСЬКОГОРАЙОНУ</w:t>
      </w:r>
    </w:p>
    <w:p w:rsidR="00C47A1A" w:rsidRPr="00C47A1A" w:rsidRDefault="00C47A1A" w:rsidP="00C47A1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b/>
          <w:sz w:val="28"/>
          <w:szCs w:val="28"/>
          <w:lang w:val="uk-UA"/>
        </w:rPr>
        <w:t>РІВНЕНСЬКОЇ ОБЛАСТІ</w:t>
      </w:r>
    </w:p>
    <w:p w:rsidR="00C47A1A" w:rsidRPr="00C47A1A" w:rsidRDefault="00C47A1A" w:rsidP="00C47A1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b/>
          <w:sz w:val="28"/>
          <w:szCs w:val="28"/>
          <w:lang w:val="uk-UA"/>
        </w:rPr>
        <w:t>/ сьоме скликання /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Рішення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«       » грудня 2019 року                                                                        № 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>на послуги з централізованого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водовідведення 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C47A1A" w:rsidRDefault="00C47A1A" w:rsidP="00C47A1A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клопотання СКП "Шубківське" від 02.12.2019р №150 щодо затвердження економічно обґрунтованих тарифів на послуги з централізованого водовідведення , керуючись Постановою КМУ від 01.06.11р. № 869 "Про забезпечення єдиного підходу до формування тарифів на житлово-комунальні послуги", Законом України «Про </w:t>
      </w:r>
      <w:proofErr w:type="spellStart"/>
      <w:r w:rsidRPr="00C47A1A">
        <w:rPr>
          <w:rFonts w:ascii="Times New Roman" w:hAnsi="Times New Roman" w:cs="Times New Roman"/>
          <w:sz w:val="28"/>
          <w:szCs w:val="28"/>
          <w:lang w:val="uk-UA"/>
        </w:rPr>
        <w:t>житлово-комунальньні</w:t>
      </w:r>
      <w:proofErr w:type="spellEnd"/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 послуги», Законом України «Про місцеве самоврядування в Україні», за погодженням з постійними комісіями,  сесія сільської ради </w:t>
      </w:r>
    </w:p>
    <w:p w:rsidR="00C47A1A" w:rsidRPr="00C47A1A" w:rsidRDefault="00C47A1A" w:rsidP="00C47A1A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>вирішила :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47A1A">
        <w:rPr>
          <w:rFonts w:ascii="Times New Roman" w:hAnsi="Times New Roman" w:cs="Times New Roman"/>
          <w:sz w:val="28"/>
          <w:szCs w:val="28"/>
          <w:lang w:val="uk-UA"/>
        </w:rPr>
        <w:t>Затвердити економічно обґрунтовані тарифи на послуги з централізованого водопостачання :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 - для населення    – 8,25 грн./м куб.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 - для бюджетних установ – 8,87 грн./м куб. 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 - для інших споживачів  – 10,21грн./м куб.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набирає чинності після оприлюднити на офіційному </w:t>
      </w:r>
      <w:proofErr w:type="spellStart"/>
      <w:r w:rsidRPr="00C47A1A"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 сайті Шубківської сільської ради.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 xml:space="preserve"> 3. Вважати таким, що втратило чинність рішення сесії Шубківської сільської ради  від 19.10.2011 року № 339 </w:t>
      </w: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бюджетну комісію сільської ради .</w:t>
      </w:r>
    </w:p>
    <w:p w:rsid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C47A1A" w:rsidRDefault="00C47A1A" w:rsidP="00C47A1A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47A1A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       Н.М.Лагерник</w:t>
      </w:r>
    </w:p>
    <w:p w:rsidR="00C47A1A" w:rsidRDefault="00C47A1A" w:rsidP="003B69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Default="00C47A1A" w:rsidP="00C47A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Default="00C47A1A" w:rsidP="00C47A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77B" w:rsidRDefault="00C47183" w:rsidP="003B69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Реєстр наданих документів</w:t>
      </w:r>
    </w:p>
    <w:p w:rsidR="00C47183" w:rsidRPr="00F027FC" w:rsidRDefault="00C47183" w:rsidP="003B69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"/>
        <w:gridCol w:w="7658"/>
        <w:gridCol w:w="757"/>
      </w:tblGrid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Пояснювальна записка                                    </w:t>
            </w:r>
          </w:p>
        </w:tc>
        <w:tc>
          <w:tcPr>
            <w:tcW w:w="757" w:type="dxa"/>
          </w:tcPr>
          <w:p w:rsidR="0009692B" w:rsidRPr="00B429A6" w:rsidRDefault="0009692B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Виробнича програма                                      </w:t>
            </w:r>
          </w:p>
        </w:tc>
        <w:tc>
          <w:tcPr>
            <w:tcW w:w="757" w:type="dxa"/>
          </w:tcPr>
          <w:p w:rsidR="0009692B" w:rsidRPr="00B429A6" w:rsidRDefault="0009692B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собівртості</w:t>
            </w:r>
            <w:proofErr w:type="spellEnd"/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 з водовідведення</w:t>
            </w:r>
          </w:p>
        </w:tc>
        <w:tc>
          <w:tcPr>
            <w:tcW w:w="757" w:type="dxa"/>
          </w:tcPr>
          <w:p w:rsidR="0009692B" w:rsidRPr="00B429A6" w:rsidRDefault="0009692B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Калькуляція розрахунку економічно обґрунтованих планових витрат, пов’язаних з централізованим водопостачанням       </w:t>
            </w:r>
          </w:p>
        </w:tc>
        <w:tc>
          <w:tcPr>
            <w:tcW w:w="757" w:type="dxa"/>
          </w:tcPr>
          <w:p w:rsidR="0009692B" w:rsidRPr="00B429A6" w:rsidRDefault="0009692B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витрат на поточний ремонт                    </w:t>
            </w:r>
          </w:p>
        </w:tc>
        <w:tc>
          <w:tcPr>
            <w:tcW w:w="757" w:type="dxa"/>
          </w:tcPr>
          <w:p w:rsidR="0009692B" w:rsidRPr="00B429A6" w:rsidRDefault="0009692B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амортизаційних відрахувань                  </w:t>
            </w:r>
          </w:p>
        </w:tc>
        <w:tc>
          <w:tcPr>
            <w:tcW w:w="757" w:type="dxa"/>
          </w:tcPr>
          <w:p w:rsidR="0009692B" w:rsidRPr="00B429A6" w:rsidRDefault="0009692B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бази розподілу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загальновиробничих витрат                    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658" w:type="dxa"/>
          </w:tcPr>
          <w:p w:rsidR="0009692B" w:rsidRPr="00B429A6" w:rsidRDefault="00B429A6" w:rsidP="00B429A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адміністративних </w:t>
            </w:r>
            <w:r w:rsidR="0009692B"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                    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658" w:type="dxa"/>
          </w:tcPr>
          <w:p w:rsidR="0009692B" w:rsidRPr="00B429A6" w:rsidRDefault="00B429A6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</w:t>
            </w:r>
            <w:proofErr w:type="spellStart"/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витратізтзбуту</w:t>
            </w:r>
            <w:proofErr w:type="spellEnd"/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658" w:type="dxa"/>
          </w:tcPr>
          <w:p w:rsidR="0009692B" w:rsidRPr="00B429A6" w:rsidRDefault="00B429A6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Копія свідоцтва про державну реєстрацію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658" w:type="dxa"/>
          </w:tcPr>
          <w:p w:rsidR="0009692B" w:rsidRPr="00B429A6" w:rsidRDefault="00B429A6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Копія ліцензії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658" w:type="dxa"/>
          </w:tcPr>
          <w:p w:rsidR="0009692B" w:rsidRPr="00B429A6" w:rsidRDefault="00B429A6" w:rsidP="00B429A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Бухгалтерська довідка                                   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658" w:type="dxa"/>
          </w:tcPr>
          <w:p w:rsidR="0009692B" w:rsidRPr="00B429A6" w:rsidRDefault="00B429A6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</w:t>
            </w:r>
            <w:proofErr w:type="spellStart"/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штатногорозпису</w:t>
            </w:r>
            <w:proofErr w:type="spellEnd"/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658" w:type="dxa"/>
          </w:tcPr>
          <w:p w:rsidR="0009692B" w:rsidRPr="00B429A6" w:rsidRDefault="00B429A6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Копія наказу про облікову політику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658" w:type="dxa"/>
          </w:tcPr>
          <w:p w:rsidR="0009692B" w:rsidRPr="00B429A6" w:rsidRDefault="00B429A6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Бухгалтерська довідка                                   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658" w:type="dxa"/>
          </w:tcPr>
          <w:p w:rsidR="0009692B" w:rsidRPr="00B429A6" w:rsidRDefault="00B429A6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Копія рахунку про страхування ТЗ</w:t>
            </w:r>
          </w:p>
        </w:tc>
        <w:tc>
          <w:tcPr>
            <w:tcW w:w="757" w:type="dxa"/>
          </w:tcPr>
          <w:p w:rsidR="0009692B" w:rsidRPr="00B429A6" w:rsidRDefault="00B429A6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09692B" w:rsidTr="00C47183">
        <w:tc>
          <w:tcPr>
            <w:tcW w:w="847" w:type="dxa"/>
          </w:tcPr>
          <w:p w:rsidR="0009692B" w:rsidRPr="00B429A6" w:rsidRDefault="0009692B" w:rsidP="00C4718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8" w:type="dxa"/>
          </w:tcPr>
          <w:p w:rsidR="0009692B" w:rsidRPr="00B429A6" w:rsidRDefault="0009692B" w:rsidP="00DF3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7" w:type="dxa"/>
          </w:tcPr>
          <w:p w:rsidR="0009692B" w:rsidRPr="00B429A6" w:rsidRDefault="0009692B" w:rsidP="00B42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DF377B" w:rsidRPr="00F027FC" w:rsidRDefault="00DF377B" w:rsidP="00DF377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77B" w:rsidRDefault="00DF377B" w:rsidP="00DF377B">
      <w:pPr>
        <w:spacing w:after="0" w:line="240" w:lineRule="auto"/>
        <w:rPr>
          <w:rFonts w:ascii="Courier New" w:hAnsi="Courier New" w:cs="Courier New"/>
          <w:lang w:val="uk-UA"/>
        </w:rPr>
      </w:pPr>
    </w:p>
    <w:p w:rsidR="00B429A6" w:rsidRDefault="00B429A6" w:rsidP="00DF377B">
      <w:pPr>
        <w:spacing w:after="0" w:line="240" w:lineRule="auto"/>
        <w:rPr>
          <w:rFonts w:ascii="Courier New" w:hAnsi="Courier New" w:cs="Courier New"/>
          <w:lang w:val="uk-UA"/>
        </w:rPr>
      </w:pPr>
    </w:p>
    <w:p w:rsidR="00B429A6" w:rsidRDefault="00B429A6" w:rsidP="00DF377B">
      <w:pPr>
        <w:spacing w:after="0" w:line="240" w:lineRule="auto"/>
        <w:rPr>
          <w:rFonts w:ascii="Courier New" w:hAnsi="Courier New" w:cs="Courier New"/>
          <w:lang w:val="uk-UA"/>
        </w:rPr>
      </w:pPr>
    </w:p>
    <w:p w:rsidR="00B429A6" w:rsidRDefault="00B429A6" w:rsidP="00DF377B">
      <w:pPr>
        <w:spacing w:after="0" w:line="240" w:lineRule="auto"/>
        <w:rPr>
          <w:rFonts w:ascii="Courier New" w:hAnsi="Courier New" w:cs="Courier New"/>
          <w:lang w:val="uk-UA"/>
        </w:rPr>
      </w:pPr>
    </w:p>
    <w:p w:rsidR="00B429A6" w:rsidRPr="004A04DD" w:rsidRDefault="00B429A6" w:rsidP="00DF377B">
      <w:pPr>
        <w:spacing w:after="0" w:line="240" w:lineRule="auto"/>
        <w:rPr>
          <w:rFonts w:ascii="Courier New" w:hAnsi="Courier New" w:cs="Courier New"/>
          <w:lang w:val="uk-UA"/>
        </w:rPr>
      </w:pPr>
    </w:p>
    <w:p w:rsidR="00DF377B" w:rsidRPr="00F027FC" w:rsidRDefault="00F027FC" w:rsidP="00F027F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Начальник </w:t>
      </w:r>
      <w:r w:rsidR="00C47A1A">
        <w:rPr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bdr w:val="none" w:sz="0" w:space="0" w:color="auto" w:frame="1"/>
          <w:lang w:val="uk-UA"/>
        </w:rPr>
        <w:t>С.Мазур</w:t>
      </w:r>
    </w:p>
    <w:p w:rsidR="00912C77" w:rsidRDefault="00912C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4F5D" w:rsidRPr="00F9344E" w:rsidRDefault="00524F5D" w:rsidP="00524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Pr="00F9344E" w:rsidRDefault="00524F5D" w:rsidP="00524F5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524F5D" w:rsidRDefault="00524F5D" w:rsidP="00524F5D">
      <w:pPr>
        <w:spacing w:after="0" w:line="20" w:lineRule="atLeast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Сільськогосподарське комунальне підприємство «Шубківське» (далі Підприємство) – юридична особа, створена для надання комунальних послуг населенню з водопостачання, водовідведення, вивезення твердих побутових відходів,зареєстроване як суб’єкт підприємницької діяльності і свою діяльність здійснює на підставі Статуту, затвердженого рішенням сесії Шубківської сільської ради №53 від 21.10.2002р. За КВЕД-2010 основними напрямками господарської діяльності  є :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>За КВЕД-2010 основними напрямками господарської діяльності є :</w:t>
      </w:r>
    </w:p>
    <w:p w:rsidR="00524F5D" w:rsidRPr="00F9344E" w:rsidRDefault="00524F5D" w:rsidP="00524F5D">
      <w:pPr>
        <w:pStyle w:val="a4"/>
        <w:numPr>
          <w:ilvl w:val="0"/>
          <w:numId w:val="5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>36.00 Забір, очищення та постачання води;</w:t>
      </w:r>
    </w:p>
    <w:p w:rsidR="00524F5D" w:rsidRPr="00F9344E" w:rsidRDefault="00524F5D" w:rsidP="00524F5D">
      <w:pPr>
        <w:pStyle w:val="a4"/>
        <w:numPr>
          <w:ilvl w:val="0"/>
          <w:numId w:val="5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>37.00 Каналізація, відведення й очищення стічних вод;</w:t>
      </w:r>
    </w:p>
    <w:p w:rsidR="00524F5D" w:rsidRPr="00F9344E" w:rsidRDefault="00524F5D" w:rsidP="00524F5D">
      <w:pPr>
        <w:pStyle w:val="a4"/>
        <w:numPr>
          <w:ilvl w:val="0"/>
          <w:numId w:val="5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>38.11 Збирання безпечних відходів;</w:t>
      </w:r>
    </w:p>
    <w:p w:rsidR="00524F5D" w:rsidRPr="00F9344E" w:rsidRDefault="00524F5D" w:rsidP="00524F5D">
      <w:pPr>
        <w:pStyle w:val="a4"/>
        <w:numPr>
          <w:ilvl w:val="0"/>
          <w:numId w:val="5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>43.22 Монтаж водопровідних мереж, систем опалення та кондиціювання;</w:t>
      </w:r>
    </w:p>
    <w:p w:rsidR="00524F5D" w:rsidRPr="00F9344E" w:rsidRDefault="00524F5D" w:rsidP="00524F5D">
      <w:pPr>
        <w:pStyle w:val="a4"/>
        <w:numPr>
          <w:ilvl w:val="0"/>
          <w:numId w:val="5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35.30 Постачання пари, </w:t>
      </w:r>
      <w:proofErr w:type="spellStart"/>
      <w:r w:rsidRPr="00F9344E">
        <w:rPr>
          <w:rFonts w:ascii="Times New Roman" w:hAnsi="Times New Roman" w:cs="Times New Roman"/>
          <w:sz w:val="28"/>
          <w:szCs w:val="28"/>
          <w:lang w:val="uk-UA"/>
        </w:rPr>
        <w:t>гарячоюї</w:t>
      </w:r>
      <w:proofErr w:type="spellEnd"/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води та кондиційованого повітря;</w:t>
      </w:r>
    </w:p>
    <w:p w:rsidR="00524F5D" w:rsidRPr="00F9344E" w:rsidRDefault="00524F5D" w:rsidP="00524F5D">
      <w:pPr>
        <w:pStyle w:val="a4"/>
        <w:numPr>
          <w:ilvl w:val="0"/>
          <w:numId w:val="5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>Інші напрямки, не заборонені законодавством.</w:t>
      </w:r>
    </w:p>
    <w:p w:rsidR="00524F5D" w:rsidRPr="00B761FE" w:rsidRDefault="00524F5D" w:rsidP="00524F5D">
      <w:pPr>
        <w:pStyle w:val="a4"/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      Підприємство здійснює сво</w:t>
      </w:r>
      <w:r>
        <w:rPr>
          <w:rFonts w:ascii="Times New Roman" w:hAnsi="Times New Roman" w:cs="Times New Roman"/>
          <w:sz w:val="28"/>
          <w:szCs w:val="28"/>
          <w:lang w:val="uk-UA"/>
        </w:rPr>
        <w:t>ю діяльність на підставі свідоцтва про державну реєстрацію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 та фізичних осіб-підприємців як юридична особа</w:t>
      </w:r>
      <w:r w:rsidRPr="00B761FE">
        <w:rPr>
          <w:rFonts w:ascii="Times New Roman" w:hAnsi="Times New Roman" w:cs="Times New Roman"/>
          <w:sz w:val="28"/>
          <w:szCs w:val="28"/>
          <w:lang w:val="uk-UA"/>
        </w:rPr>
        <w:t>(Додаток 10), ліцензії (Додаток11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) та згідно виробничої програми (</w:t>
      </w:r>
      <w:r w:rsidRPr="00B761FE">
        <w:rPr>
          <w:rFonts w:ascii="Times New Roman" w:hAnsi="Times New Roman" w:cs="Times New Roman"/>
          <w:sz w:val="28"/>
          <w:szCs w:val="28"/>
          <w:lang w:val="uk-UA"/>
        </w:rPr>
        <w:t>Додаток 1).</w:t>
      </w:r>
    </w:p>
    <w:p w:rsidR="00524F5D" w:rsidRPr="00F9344E" w:rsidRDefault="00524F5D" w:rsidP="00524F5D">
      <w:pPr>
        <w:pStyle w:val="a4"/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>Підприємство є юридичною особою, має рахунок в банку, печатку та штамп зі своїм найменуванням, веде самостійний баланс і проводить діяльність на принципах госпрозрахунку.</w:t>
      </w:r>
    </w:p>
    <w:p w:rsidR="00524F5D" w:rsidRPr="00F9344E" w:rsidRDefault="00524F5D" w:rsidP="00524F5D">
      <w:pPr>
        <w:pStyle w:val="a4"/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1FE">
        <w:rPr>
          <w:rFonts w:ascii="Times New Roman" w:hAnsi="Times New Roman" w:cs="Times New Roman"/>
          <w:sz w:val="28"/>
          <w:szCs w:val="28"/>
          <w:lang w:val="uk-UA"/>
        </w:rPr>
        <w:t xml:space="preserve">      Підприємство є платником податку на прибуток на загальних підставах та не є платником податку на додану вартість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24F5D" w:rsidRPr="00F9344E" w:rsidRDefault="00524F5D" w:rsidP="00524F5D">
      <w:pPr>
        <w:pStyle w:val="a4"/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     Підприємство надає послуги з централізованого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водовідведення для 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населення, бюджетних установ та організацій, інших споживачів та утримання в справному стані водовідв</w:t>
      </w:r>
      <w:r>
        <w:rPr>
          <w:rFonts w:ascii="Times New Roman" w:hAnsi="Times New Roman" w:cs="Times New Roman"/>
          <w:sz w:val="28"/>
          <w:szCs w:val="28"/>
          <w:lang w:val="uk-UA"/>
        </w:rPr>
        <w:t>ідних колекторів, с.Шубків.</w:t>
      </w:r>
    </w:p>
    <w:p w:rsidR="00524F5D" w:rsidRPr="00F9344E" w:rsidRDefault="00524F5D" w:rsidP="00524F5D">
      <w:pPr>
        <w:shd w:val="clear" w:color="auto" w:fill="FFFFFF"/>
        <w:spacing w:after="0" w:line="20" w:lineRule="atLeast"/>
        <w:ind w:left="-567" w:right="450" w:firstLine="425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     Розрахунок планової собівартості з водо</w:t>
      </w:r>
      <w:r>
        <w:rPr>
          <w:rFonts w:ascii="Times New Roman" w:hAnsi="Times New Roman" w:cs="Times New Roman"/>
          <w:sz w:val="28"/>
          <w:szCs w:val="28"/>
          <w:lang w:val="uk-UA"/>
        </w:rPr>
        <w:t>відведе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ння, наданий на розгляд Підприємством був здійснений відповідно до вимог Постанови КМУ від 01.06.2011року № 869 «Про забезпечення єдиного</w:t>
      </w:r>
      <w:r w:rsidRPr="00F9344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підходу до </w:t>
      </w:r>
      <w:proofErr w:type="spellStart"/>
      <w:r w:rsidRPr="00F9344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формуваннятарифів</w:t>
      </w:r>
      <w:proofErr w:type="spellEnd"/>
      <w:r w:rsidRPr="00F9344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 житлово-комунальні послуги».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Прямі витрати на оплату праці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30979</w:t>
      </w:r>
      <w:r w:rsidRPr="00F934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грн. 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Визначались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згідно штатного розпису(Додаток</w:t>
      </w:r>
      <w:r w:rsidRPr="00B761FE">
        <w:rPr>
          <w:rFonts w:ascii="Times New Roman" w:hAnsi="Times New Roman" w:cs="Times New Roman"/>
          <w:sz w:val="28"/>
          <w:szCs w:val="28"/>
          <w:lang w:val="uk-UA"/>
        </w:rPr>
        <w:t>13)</w:t>
      </w:r>
      <w:proofErr w:type="spellStart"/>
      <w:r w:rsidRPr="00F9344E">
        <w:rPr>
          <w:rFonts w:ascii="Times New Roman" w:hAnsi="Times New Roman" w:cs="Times New Roman"/>
          <w:sz w:val="28"/>
          <w:szCs w:val="28"/>
          <w:lang w:val="uk-UA"/>
        </w:rPr>
        <w:t>.Кількість</w:t>
      </w:r>
      <w:proofErr w:type="spellEnd"/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персоналу для обслуговування та ремонту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каналізаційних колекторів 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розраховано згідно н</w:t>
      </w:r>
      <w:r w:rsidRPr="00524F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4F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</w:t>
      </w:r>
      <w:proofErr w:type="spellStart"/>
      <w:r w:rsidRPr="00524F5D">
        <w:rPr>
          <w:rFonts w:ascii="Times New Roman" w:hAnsi="Times New Roman" w:cs="Times New Roman"/>
          <w:sz w:val="28"/>
          <w:szCs w:val="28"/>
          <w:lang w:val="uk-UA"/>
        </w:rPr>
        <w:t>комітетуУкраїни</w:t>
      </w:r>
      <w:proofErr w:type="spellEnd"/>
      <w:r w:rsidRPr="00524F5D">
        <w:rPr>
          <w:rFonts w:ascii="Times New Roman" w:hAnsi="Times New Roman" w:cs="Times New Roman"/>
          <w:sz w:val="28"/>
          <w:szCs w:val="28"/>
          <w:lang w:val="uk-UA"/>
        </w:rPr>
        <w:t xml:space="preserve"> по житлово-комунальномугосподарству06.06.97 </w:t>
      </w:r>
      <w:r w:rsidRPr="00F9344E">
        <w:rPr>
          <w:rFonts w:ascii="Times New Roman" w:hAnsi="Times New Roman" w:cs="Times New Roman"/>
          <w:sz w:val="28"/>
          <w:szCs w:val="28"/>
        </w:rPr>
        <w:t>N</w:t>
      </w:r>
      <w:r w:rsidRPr="00524F5D">
        <w:rPr>
          <w:rFonts w:ascii="Times New Roman" w:hAnsi="Times New Roman" w:cs="Times New Roman"/>
          <w:sz w:val="28"/>
          <w:szCs w:val="28"/>
          <w:lang w:val="uk-UA"/>
        </w:rPr>
        <w:t xml:space="preserve"> 39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.При технічному обслуговуван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ні і ремонті каналізаційних колекторів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залежно від строку експлуатації та матеріалу трубопроводу (строк експлуатації понад 15 років, матеріал – сталь) до розрахунку нормативної чисельності застосовувався  коефіцієнт 1,8. До прямих витрат на оплату праці віднесені : оплата праці двох слюсарів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аварійно-відновлюваних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(17003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грн.),окладу водія (</w:t>
      </w:r>
      <w:r>
        <w:rPr>
          <w:rFonts w:ascii="Times New Roman" w:hAnsi="Times New Roman" w:cs="Times New Roman"/>
          <w:sz w:val="28"/>
          <w:szCs w:val="28"/>
          <w:lang w:val="uk-UA"/>
        </w:rPr>
        <w:t>11160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грн.). Додаткова заробітна плата визначалась згідно штатного розпису </w:t>
      </w:r>
      <w:r w:rsidRPr="001C449E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13)та наказу про облікову політику на підприємстві (</w:t>
      </w:r>
      <w:r w:rsidRPr="001C449E">
        <w:rPr>
          <w:rFonts w:ascii="Times New Roman" w:hAnsi="Times New Roman" w:cs="Times New Roman"/>
          <w:sz w:val="28"/>
          <w:szCs w:val="28"/>
          <w:lang w:val="uk-UA"/>
        </w:rPr>
        <w:t>Додаток 14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)у розмірі 10% основної заробітної </w:t>
      </w:r>
      <w:proofErr w:type="spellStart"/>
      <w:r w:rsidRPr="00F9344E">
        <w:rPr>
          <w:rFonts w:ascii="Times New Roman" w:hAnsi="Times New Roman" w:cs="Times New Roman"/>
          <w:sz w:val="28"/>
          <w:szCs w:val="28"/>
          <w:lang w:val="uk-UA"/>
        </w:rPr>
        <w:t>плати.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Плановий</w:t>
      </w:r>
      <w:proofErr w:type="spellEnd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розрахунок «прямих витрат з оплати праці» здійснювався, виходячи із розміру мінімальної заробітної плати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4 723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грн.(Закон 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України «Про державний бюджет України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2020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рік»), та з урахуванням Галузевої угоди </w:t>
      </w:r>
      <w:r w:rsidRPr="00F93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між Міністерством регіонального розвитку, будівництва та житлово-комунального господарства України, Всеукраїнським об’єднанням обласних організацій роботодавців підприємств житлово-комунальної галузі «Федерація роботодавців ЖКГ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proofErr w:type="spellStart"/>
      <w:r w:rsidRPr="00F93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Українина</w:t>
      </w:r>
      <w:proofErr w:type="spellEnd"/>
      <w:r w:rsidRPr="00F93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8</w:t>
      </w:r>
      <w:r w:rsidRPr="00F93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– 201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9</w:t>
      </w:r>
      <w:r w:rsidRPr="00F93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роки.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Інші прямі витрати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6815</w:t>
      </w:r>
      <w:r w:rsidRPr="00F934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грн. 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них віднесені:</w:t>
      </w:r>
    </w:p>
    <w:p w:rsidR="00524F5D" w:rsidRPr="00F9344E" w:rsidRDefault="00524F5D" w:rsidP="00524F5D">
      <w:pPr>
        <w:pStyle w:val="a4"/>
        <w:numPr>
          <w:ilvl w:val="0"/>
          <w:numId w:val="6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внески на </w:t>
      </w:r>
      <w:r w:rsidRPr="00F9344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загальнообов’язкове державне соціальне страхування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виробничого персоналу –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6815</w:t>
      </w:r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грн.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(Законом України від 24 грудня 2015 р. №909-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VIII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внесення змін до Податкового кодексу України та деяких законодавчих актів України щодо забезпечення збалансованості бюджетних надходжень у 2016 </w:t>
      </w:r>
      <w:proofErr w:type="spellStart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році»встановлено</w:t>
      </w:r>
      <w:proofErr w:type="spellEnd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розмір єдиного соціального внеску 22%);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7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Джерело:</w:t>
      </w:r>
      <w:r w:rsidRPr="00F9344E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uk-UA"/>
        </w:rPr>
        <w:t> </w:t>
      </w:r>
      <w:hyperlink r:id="rId6" w:history="1">
        <w:r w:rsidRPr="00F9344E">
          <w:rPr>
            <w:rFonts w:ascii="Times New Roman" w:eastAsia="Times New Roman" w:hAnsi="Times New Roman" w:cs="Times New Roman"/>
            <w:color w:val="186EAF"/>
            <w:sz w:val="28"/>
            <w:szCs w:val="28"/>
            <w:u w:val="single"/>
            <w:lang w:val="uk-UA" w:eastAsia="uk-UA"/>
          </w:rPr>
          <w:t>https://www.budgetnyk.com.ua/article/128-vyskoviy-zbr-u-2018-rots</w:t>
        </w:r>
      </w:hyperlink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b/>
          <w:sz w:val="28"/>
          <w:szCs w:val="28"/>
          <w:lang w:val="uk-UA"/>
        </w:rPr>
        <w:t>Загальновиробничі витрат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– 34106 </w:t>
      </w:r>
      <w:proofErr w:type="spellStart"/>
      <w:r w:rsidRPr="00F9344E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Розподілені</w:t>
      </w:r>
      <w:proofErr w:type="spellEnd"/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загальновиробничі витрати (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7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) розраховані згідно бази розподілу (</w:t>
      </w:r>
      <w:r w:rsidRPr="001C449E">
        <w:rPr>
          <w:rFonts w:ascii="Times New Roman" w:hAnsi="Times New Roman" w:cs="Times New Roman"/>
          <w:sz w:val="28"/>
          <w:szCs w:val="28"/>
          <w:lang w:val="uk-UA"/>
        </w:rPr>
        <w:t xml:space="preserve">Додаток 6): </w:t>
      </w:r>
    </w:p>
    <w:p w:rsidR="00524F5D" w:rsidRPr="00F9344E" w:rsidRDefault="00524F5D" w:rsidP="00524F5D">
      <w:pPr>
        <w:pStyle w:val="a4"/>
        <w:numPr>
          <w:ilvl w:val="0"/>
          <w:numId w:val="6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основна заробітна плата головного інженера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–18648 </w:t>
      </w:r>
      <w:r w:rsidRPr="00F9344E">
        <w:rPr>
          <w:rFonts w:ascii="Times New Roman" w:hAnsi="Times New Roman" w:cs="Times New Roman"/>
          <w:i/>
          <w:sz w:val="28"/>
          <w:szCs w:val="28"/>
          <w:lang w:val="uk-UA"/>
        </w:rPr>
        <w:t>грн.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4F5D" w:rsidRPr="00F9344E" w:rsidRDefault="00524F5D" w:rsidP="00524F5D">
      <w:pPr>
        <w:pStyle w:val="a4"/>
        <w:numPr>
          <w:ilvl w:val="0"/>
          <w:numId w:val="6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додаткова заробітна плата головного інженера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1864 </w:t>
      </w:r>
      <w:r w:rsidRPr="00F9344E">
        <w:rPr>
          <w:rFonts w:ascii="Times New Roman" w:hAnsi="Times New Roman" w:cs="Times New Roman"/>
          <w:i/>
          <w:sz w:val="28"/>
          <w:szCs w:val="28"/>
          <w:lang w:val="uk-UA"/>
        </w:rPr>
        <w:t>грн.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4F5D" w:rsidRPr="00F9344E" w:rsidRDefault="00524F5D" w:rsidP="00524F5D">
      <w:pPr>
        <w:pStyle w:val="a4"/>
        <w:numPr>
          <w:ilvl w:val="0"/>
          <w:numId w:val="6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внески на загальнообов’язкове </w:t>
      </w:r>
      <w:r w:rsidRPr="00F9344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державне соціальне страхування(22%)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4513 </w:t>
      </w:r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грн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.;</w:t>
      </w:r>
    </w:p>
    <w:p w:rsidR="00524F5D" w:rsidRPr="00F9344E" w:rsidRDefault="00524F5D" w:rsidP="00524F5D">
      <w:pPr>
        <w:pStyle w:val="a4"/>
        <w:numPr>
          <w:ilvl w:val="0"/>
          <w:numId w:val="6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оплата службових </w:t>
      </w:r>
      <w:proofErr w:type="spellStart"/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відрядженьгол.інженера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proofErr w:type="spellEnd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300</w:t>
      </w:r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грн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.(</w:t>
      </w:r>
      <w:r w:rsidRPr="001C44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Додаток 7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),згідно витрат за минулий рік);</w:t>
      </w:r>
    </w:p>
    <w:p w:rsidR="00524F5D" w:rsidRPr="00F9344E" w:rsidRDefault="00524F5D" w:rsidP="00524F5D">
      <w:pPr>
        <w:pStyle w:val="a4"/>
        <w:numPr>
          <w:ilvl w:val="0"/>
          <w:numId w:val="6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амортизація основних засобів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розрахована за прямолінійним методом –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3088</w:t>
      </w:r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(Додаток 5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524F5D" w:rsidRPr="00F9344E" w:rsidRDefault="00524F5D" w:rsidP="00524F5D">
      <w:pPr>
        <w:pStyle w:val="a4"/>
        <w:numPr>
          <w:ilvl w:val="0"/>
          <w:numId w:val="6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витрат на ремонт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5193</w:t>
      </w:r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грн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.(</w:t>
      </w:r>
      <w:r w:rsidRPr="00E63E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Додаток 4)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Згідно з п.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146.12 ст.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146 Податкового кодексу сума витрат, пов'язана з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ремонтом та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поліпшенням об'єктів основних засобів передбачена у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розмірі, що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перевищує 10% сукупної балансової вартості всіх груп основних засобів на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початок звітного року;</w:t>
      </w:r>
    </w:p>
    <w:p w:rsidR="00524F5D" w:rsidRPr="00E63E6A" w:rsidRDefault="00524F5D" w:rsidP="00524F5D">
      <w:pPr>
        <w:pStyle w:val="a4"/>
        <w:numPr>
          <w:ilvl w:val="0"/>
          <w:numId w:val="6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страхування автомобілів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Pr="00F934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63E6A">
        <w:rPr>
          <w:rFonts w:ascii="Times New Roman" w:hAnsi="Times New Roman" w:cs="Times New Roman"/>
          <w:sz w:val="28"/>
          <w:szCs w:val="28"/>
          <w:lang w:val="uk-UA"/>
        </w:rPr>
        <w:t>Додаток 15);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Адміністративні витрати –  грн. - включають в себе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E63E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Додаток 8)</w:t>
      </w:r>
      <w:r w:rsidRPr="00E63E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</w:p>
    <w:p w:rsidR="00524F5D" w:rsidRPr="00F9344E" w:rsidRDefault="00524F5D" w:rsidP="00524F5D">
      <w:pPr>
        <w:pStyle w:val="a4"/>
        <w:numPr>
          <w:ilvl w:val="0"/>
          <w:numId w:val="7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основна і додаткова заробітна плата директора і головного </w:t>
      </w:r>
      <w:proofErr w:type="spellStart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бухгалтера-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19393 </w:t>
      </w:r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грн.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24F5D" w:rsidRPr="00F9344E" w:rsidRDefault="00524F5D" w:rsidP="00524F5D">
      <w:pPr>
        <w:pStyle w:val="a4"/>
        <w:numPr>
          <w:ilvl w:val="0"/>
          <w:numId w:val="7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внески на </w:t>
      </w:r>
      <w:proofErr w:type="spellStart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загальнообов</w:t>
      </w:r>
      <w:proofErr w:type="spellEnd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proofErr w:type="spellStart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язкове</w:t>
      </w:r>
      <w:proofErr w:type="spellEnd"/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державне соціальне страхування 22% -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4267 </w:t>
      </w:r>
      <w:r w:rsidRPr="00F934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грн.</w:t>
      </w: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Адміністративні витрати були розподілені згідно розрахованої бази розподілу.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b/>
          <w:sz w:val="28"/>
          <w:szCs w:val="28"/>
          <w:lang w:val="uk-UA"/>
        </w:rPr>
        <w:t>Витрати зі збуту послуг – 909 грн.</w:t>
      </w:r>
    </w:p>
    <w:p w:rsidR="00524F5D" w:rsidRPr="00F9344E" w:rsidRDefault="00524F5D" w:rsidP="00524F5D">
      <w:pPr>
        <w:pStyle w:val="a4"/>
        <w:numPr>
          <w:ilvl w:val="0"/>
          <w:numId w:val="7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оплата інформаційних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послуг – 360</w:t>
      </w:r>
      <w:r w:rsidRPr="00F934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</w:t>
      </w:r>
      <w:r w:rsidRPr="00F9344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63E6A">
        <w:rPr>
          <w:rFonts w:ascii="Times New Roman" w:hAnsi="Times New Roman" w:cs="Times New Roman"/>
          <w:sz w:val="28"/>
          <w:szCs w:val="28"/>
          <w:lang w:val="uk-UA"/>
        </w:rPr>
        <w:t>Додаток 9);</w:t>
      </w:r>
    </w:p>
    <w:p w:rsidR="00524F5D" w:rsidRPr="00F9344E" w:rsidRDefault="00524F5D" w:rsidP="00524F5D">
      <w:pPr>
        <w:pStyle w:val="a4"/>
        <w:numPr>
          <w:ilvl w:val="0"/>
          <w:numId w:val="7"/>
        </w:numPr>
        <w:spacing w:after="0" w:line="2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4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витрати на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виготовлення розрахункових документів</w:t>
      </w:r>
      <w:r w:rsidRPr="00F934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549 </w:t>
      </w:r>
      <w:proofErr w:type="spellStart"/>
      <w:r w:rsidRPr="00F9344E">
        <w:rPr>
          <w:rFonts w:ascii="Times New Roman" w:hAnsi="Times New Roman" w:cs="Times New Roman"/>
          <w:i/>
          <w:sz w:val="28"/>
          <w:szCs w:val="28"/>
          <w:lang w:val="uk-UA"/>
        </w:rPr>
        <w:t>грн</w:t>
      </w:r>
      <w:proofErr w:type="spellEnd"/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F93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Виходячи з вище зазначеного просимо прийняти на розгляд  тарифи 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на послуги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з водовідведення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у розмірі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: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8,25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грн./м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. - населення;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8,87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грн./ м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– бюджетні організації ;</w:t>
      </w:r>
    </w:p>
    <w:p w:rsidR="00524F5D" w:rsidRPr="00524F5D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        10,21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грн./ м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F93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- інші споживачі.</w:t>
      </w:r>
    </w:p>
    <w:p w:rsidR="00524F5D" w:rsidRPr="00F9344E" w:rsidRDefault="00524F5D" w:rsidP="00524F5D">
      <w:pPr>
        <w:spacing w:after="0" w:line="20" w:lineRule="atLeast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24F5D" w:rsidRPr="00F9344E" w:rsidRDefault="00524F5D" w:rsidP="00524F5D">
      <w:pPr>
        <w:pStyle w:val="a3"/>
        <w:shd w:val="clear" w:color="auto" w:fill="FFFFFF"/>
        <w:spacing w:before="0" w:beforeAutospacing="0" w:after="0" w:afterAutospacing="0" w:line="312" w:lineRule="atLeast"/>
        <w:ind w:left="-567" w:firstLine="425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Начальник                                                                                              Мазур С.М.</w:t>
      </w:r>
    </w:p>
    <w:p w:rsidR="00524F5D" w:rsidRPr="0081373D" w:rsidRDefault="00524F5D" w:rsidP="00C47A1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1373D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253"/>
      </w:tblGrid>
      <w:tr w:rsidR="00524F5D" w:rsidTr="00524F5D">
        <w:tc>
          <w:tcPr>
            <w:tcW w:w="6096" w:type="dxa"/>
          </w:tcPr>
          <w:p w:rsidR="00524F5D" w:rsidRDefault="00524F5D" w:rsidP="00C47A1A">
            <w:pPr>
              <w:rPr>
                <w:rFonts w:ascii="Courier New" w:hAnsi="Courier New" w:cs="Courier New"/>
                <w:lang w:val="uk-UA"/>
              </w:rPr>
            </w:pPr>
          </w:p>
        </w:tc>
        <w:tc>
          <w:tcPr>
            <w:tcW w:w="4253" w:type="dxa"/>
          </w:tcPr>
          <w:p w:rsidR="00524F5D" w:rsidRPr="0061720A" w:rsidRDefault="00524F5D" w:rsidP="00524F5D">
            <w:pPr>
              <w:ind w:left="744" w:firstLine="53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"Погоджено"</w:t>
            </w:r>
          </w:p>
          <w:p w:rsidR="00524F5D" w:rsidRPr="0061720A" w:rsidRDefault="00524F5D" w:rsidP="00524F5D">
            <w:pPr>
              <w:ind w:left="-6062" w:firstLine="60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сільської ради</w:t>
            </w:r>
          </w:p>
          <w:p w:rsidR="00524F5D" w:rsidRPr="0061720A" w:rsidRDefault="00524F5D" w:rsidP="00524F5D">
            <w:pPr>
              <w:ind w:left="-6062" w:right="34" w:firstLine="41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  <w:r w:rsidR="00C47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Лагерник Н.М.</w:t>
            </w:r>
          </w:p>
          <w:p w:rsidR="00524F5D" w:rsidRDefault="00524F5D" w:rsidP="00524F5D">
            <w:pPr>
              <w:jc w:val="right"/>
              <w:rPr>
                <w:rFonts w:ascii="Courier New" w:hAnsi="Courier New" w:cs="Courier New"/>
                <w:lang w:val="uk-UA"/>
              </w:rPr>
            </w:pPr>
          </w:p>
        </w:tc>
      </w:tr>
    </w:tbl>
    <w:p w:rsidR="00524F5D" w:rsidRDefault="00524F5D" w:rsidP="00C47A1A">
      <w:pPr>
        <w:spacing w:after="0" w:line="240" w:lineRule="auto"/>
        <w:rPr>
          <w:rFonts w:ascii="Courier New" w:hAnsi="Courier New" w:cs="Courier New"/>
          <w:lang w:val="uk-UA"/>
        </w:rPr>
      </w:pPr>
    </w:p>
    <w:p w:rsidR="00524F5D" w:rsidRPr="0061720A" w:rsidRDefault="00524F5D" w:rsidP="0052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720A">
        <w:rPr>
          <w:rFonts w:ascii="Times New Roman" w:hAnsi="Times New Roman" w:cs="Times New Roman"/>
          <w:sz w:val="28"/>
          <w:szCs w:val="28"/>
          <w:lang w:val="uk-UA"/>
        </w:rPr>
        <w:t>Виробнича програма</w:t>
      </w:r>
    </w:p>
    <w:p w:rsidR="00524F5D" w:rsidRPr="0061720A" w:rsidRDefault="00524F5D" w:rsidP="0052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комунального</w:t>
      </w:r>
      <w:r w:rsidRPr="0061720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«Шубків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ське</w:t>
      </w:r>
      <w:r w:rsidRPr="0061720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24F5D" w:rsidRPr="0061720A" w:rsidRDefault="00524F5D" w:rsidP="0052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2020</w:t>
      </w:r>
      <w:r w:rsidRPr="0061720A">
        <w:rPr>
          <w:rFonts w:ascii="Times New Roman" w:hAnsi="Times New Roman" w:cs="Times New Roman"/>
          <w:sz w:val="28"/>
          <w:szCs w:val="28"/>
          <w:lang w:val="uk-UA"/>
        </w:rPr>
        <w:t>рік.</w:t>
      </w:r>
    </w:p>
    <w:tbl>
      <w:tblPr>
        <w:tblStyle w:val="a5"/>
        <w:tblW w:w="10086" w:type="dxa"/>
        <w:tblInd w:w="-622" w:type="dxa"/>
        <w:tblLayout w:type="fixed"/>
        <w:tblLook w:val="04A0"/>
      </w:tblPr>
      <w:tblGrid>
        <w:gridCol w:w="535"/>
        <w:gridCol w:w="4448"/>
        <w:gridCol w:w="2835"/>
        <w:gridCol w:w="2268"/>
      </w:tblGrid>
      <w:tr w:rsidR="00524F5D" w:rsidRPr="0061720A" w:rsidTr="00524F5D">
        <w:trPr>
          <w:trHeight w:val="27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</w:tr>
      <w:tr w:rsidR="00524F5D" w:rsidRPr="0061720A" w:rsidTr="00524F5D">
        <w:trPr>
          <w:trHeight w:val="27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Водовідведення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4F5D" w:rsidRPr="0061720A" w:rsidTr="00524F5D">
        <w:trPr>
          <w:trHeight w:val="2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Протяжність каналізаційної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послуги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тис.м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12,8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населенню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тис.м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10,5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бюджетним установам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тис.м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іншим споживачам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тис.м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абонентів, які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отримують послуги водовідведення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т.ч.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установи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норма спож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ивання води одним споживачем в т.ч.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D" w:rsidRPr="0061720A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875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установи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183,3</w:t>
            </w:r>
          </w:p>
        </w:tc>
      </w:tr>
      <w:tr w:rsidR="00524F5D" w:rsidRPr="0061720A" w:rsidTr="00524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Default="00524F5D" w:rsidP="0052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617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D" w:rsidRPr="0061720A" w:rsidRDefault="00524F5D" w:rsidP="0052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</w:tr>
    </w:tbl>
    <w:p w:rsidR="00524F5D" w:rsidRPr="0061720A" w:rsidRDefault="00524F5D" w:rsidP="00524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4F5D" w:rsidRPr="0061720A" w:rsidRDefault="00524F5D" w:rsidP="00524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4F5D" w:rsidRPr="0061720A" w:rsidRDefault="00524F5D" w:rsidP="0052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20A">
        <w:rPr>
          <w:rFonts w:ascii="Times New Roman" w:hAnsi="Times New Roman" w:cs="Times New Roman"/>
          <w:sz w:val="28"/>
          <w:szCs w:val="28"/>
          <w:lang w:val="uk-UA"/>
        </w:rPr>
        <w:t>Начальник                                                                                          Мазур С.М.</w:t>
      </w:r>
    </w:p>
    <w:p w:rsidR="00524F5D" w:rsidRDefault="00524F5D" w:rsidP="00524F5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 </w:t>
      </w: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Default="00C47A1A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Pr="00126F68" w:rsidRDefault="00524F5D" w:rsidP="00524F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43434"/>
          <w:sz w:val="24"/>
          <w:szCs w:val="24"/>
          <w:lang w:val="uk-UA"/>
        </w:rPr>
      </w:pPr>
      <w:r w:rsidRPr="00126F68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val="uk-UA"/>
        </w:rPr>
        <w:lastRenderedPageBreak/>
        <w:t>Додаток 2</w:t>
      </w:r>
      <w:r w:rsidRPr="00126F68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val="uk-UA"/>
        </w:rPr>
        <w:tab/>
      </w:r>
    </w:p>
    <w:p w:rsidR="00524F5D" w:rsidRPr="00294349" w:rsidRDefault="00524F5D" w:rsidP="00524F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val="uk-UA"/>
        </w:rPr>
        <w:t>А</w:t>
      </w:r>
      <w:r w:rsidRPr="0029434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наліз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обівартості на послуги з водовідведення</w:t>
      </w:r>
    </w:p>
    <w:p w:rsidR="00524F5D" w:rsidRPr="00294349" w:rsidRDefault="00524F5D" w:rsidP="00524F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СКП </w:t>
      </w:r>
      <w:r w:rsidRPr="002943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«Шубків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ське</w:t>
      </w:r>
      <w:r w:rsidRPr="0029434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1598"/>
        <w:gridCol w:w="1701"/>
        <w:gridCol w:w="1418"/>
        <w:gridCol w:w="1701"/>
      </w:tblGrid>
      <w:tr w:rsidR="00524F5D" w:rsidRPr="00294349" w:rsidTr="00524F5D">
        <w:trPr>
          <w:trHeight w:val="211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 вимір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Планові  витрати</w:t>
            </w:r>
          </w:p>
        </w:tc>
      </w:tr>
      <w:tr w:rsidR="00524F5D" w:rsidRPr="00294349" w:rsidTr="00524F5D">
        <w:trPr>
          <w:trHeight w:val="422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І м</w:t>
            </w: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Пит.вага</w:t>
            </w:r>
            <w:proofErr w:type="spellEnd"/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32,1</w:t>
            </w: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мінімальна ЗП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 w:rsidRPr="002943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lang w:val="uk-UA"/>
              </w:rPr>
              <w:t>–</w:t>
            </w: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7,03</w:t>
            </w:r>
          </w:p>
        </w:tc>
      </w:tr>
      <w:tr w:rsidR="00524F5D" w:rsidRPr="00294349" w:rsidTr="00524F5D">
        <w:trPr>
          <w:trHeight w:val="27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35,28</w:t>
            </w:r>
          </w:p>
        </w:tc>
      </w:tr>
      <w:tr w:rsidR="00524F5D" w:rsidRPr="00294349" w:rsidTr="00524F5D">
        <w:trPr>
          <w:trHeight w:val="23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4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Адмінвитрати</w:t>
            </w:r>
            <w:proofErr w:type="spellEnd"/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24,54</w:t>
            </w:r>
          </w:p>
        </w:tc>
      </w:tr>
      <w:tr w:rsidR="00524F5D" w:rsidRPr="00294349" w:rsidTr="00524F5D">
        <w:trPr>
          <w:trHeight w:val="23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Збут послуг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</w:tr>
      <w:tr w:rsidR="00524F5D" w:rsidRPr="00294349" w:rsidTr="00524F5D">
        <w:trPr>
          <w:trHeight w:val="23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43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Повна собівартість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4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294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8B50BD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43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524F5D" w:rsidRPr="00294349" w:rsidTr="00524F5D">
        <w:trPr>
          <w:trHeight w:val="27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 послуг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4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тис.куб.м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т.ч.населення</w:t>
            </w:r>
            <w:proofErr w:type="spellEnd"/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-II-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-II-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7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-II-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Собівартість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Рентабельність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 18%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7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705EC2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27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5D" w:rsidRPr="00294349" w:rsidTr="00524F5D">
        <w:trPr>
          <w:trHeight w:val="30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94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5D" w:rsidRPr="00294349" w:rsidRDefault="00524F5D" w:rsidP="00524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F5D" w:rsidRPr="00294349" w:rsidRDefault="00524F5D" w:rsidP="00524F5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4F5D" w:rsidRPr="00294349" w:rsidRDefault="00524F5D" w:rsidP="00524F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                С.Мазур</w:t>
      </w: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Pr="00D53203" w:rsidRDefault="00524F5D" w:rsidP="00524F5D">
      <w:pPr>
        <w:shd w:val="clear" w:color="auto" w:fill="FFFFFF"/>
        <w:ind w:left="450" w:right="450"/>
        <w:jc w:val="right"/>
        <w:textAlignment w:val="baseline"/>
        <w:rPr>
          <w:bCs/>
          <w:color w:val="000000"/>
          <w:bdr w:val="none" w:sz="0" w:space="0" w:color="auto" w:frame="1"/>
          <w:lang w:val="uk-UA"/>
        </w:rPr>
      </w:pPr>
      <w:bookmarkStart w:id="1" w:name="n35"/>
      <w:bookmarkEnd w:id="1"/>
      <w:r w:rsidRPr="00D53203">
        <w:rPr>
          <w:bCs/>
          <w:color w:val="000000"/>
          <w:bdr w:val="none" w:sz="0" w:space="0" w:color="auto" w:frame="1"/>
          <w:lang w:val="uk-UA"/>
        </w:rPr>
        <w:lastRenderedPageBreak/>
        <w:t>Додаток 3</w:t>
      </w:r>
    </w:p>
    <w:p w:rsidR="00524F5D" w:rsidRDefault="00524F5D" w:rsidP="00524F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КАЛЬКУЛЯЦІЯ РОЗРАХУНКУ </w:t>
      </w:r>
      <w:r w:rsidRPr="000E22C2">
        <w:rPr>
          <w:color w:val="000000"/>
        </w:rPr>
        <w:br/>
      </w:r>
      <w:proofErr w:type="spellStart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економічно</w:t>
      </w:r>
      <w:proofErr w:type="spellEnd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обґрунтованих</w:t>
      </w:r>
      <w:proofErr w:type="spellEnd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планованих</w:t>
      </w:r>
      <w:proofErr w:type="spellEnd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витрат</w:t>
      </w:r>
      <w:proofErr w:type="spellEnd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пов’язаних</w:t>
      </w:r>
      <w:proofErr w:type="spellEnd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централ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ізованим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22C2">
        <w:rPr>
          <w:b/>
          <w:bCs/>
          <w:color w:val="000000"/>
          <w:sz w:val="28"/>
          <w:szCs w:val="28"/>
          <w:bdr w:val="none" w:sz="0" w:space="0" w:color="auto" w:frame="1"/>
        </w:rPr>
        <w:t>водовідведенням</w:t>
      </w:r>
      <w:proofErr w:type="spellEnd"/>
    </w:p>
    <w:p w:rsidR="00524F5D" w:rsidRPr="00F45DF5" w:rsidRDefault="00524F5D" w:rsidP="00524F5D">
      <w:pPr>
        <w:shd w:val="clear" w:color="auto" w:fill="FFFFFF"/>
        <w:ind w:left="450" w:right="450"/>
        <w:jc w:val="center"/>
        <w:textAlignment w:val="baseline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 СКП "Шубківське"</w:t>
      </w:r>
    </w:p>
    <w:p w:rsidR="00524F5D" w:rsidRDefault="00524F5D" w:rsidP="00524F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24F5D" w:rsidRPr="00F45DF5" w:rsidRDefault="00524F5D" w:rsidP="00524F5D">
      <w:pPr>
        <w:shd w:val="clear" w:color="auto" w:fill="FFFFFF"/>
        <w:ind w:left="450" w:right="450"/>
        <w:jc w:val="center"/>
        <w:textAlignment w:val="baseline"/>
        <w:rPr>
          <w:color w:val="000000"/>
          <w:lang w:val="uk-UA"/>
        </w:rPr>
      </w:pPr>
    </w:p>
    <w:tbl>
      <w:tblPr>
        <w:tblW w:w="5433" w:type="pct"/>
        <w:tblInd w:w="-418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4"/>
        <w:gridCol w:w="2677"/>
        <w:gridCol w:w="1273"/>
        <w:gridCol w:w="2205"/>
        <w:gridCol w:w="1017"/>
        <w:gridCol w:w="1231"/>
        <w:gridCol w:w="28"/>
        <w:gridCol w:w="1217"/>
        <w:gridCol w:w="282"/>
      </w:tblGrid>
      <w:tr w:rsidR="00524F5D" w:rsidRPr="000E22C2" w:rsidTr="00524F5D">
        <w:trPr>
          <w:gridAfter w:val="1"/>
          <w:wAfter w:w="290" w:type="dxa"/>
          <w:trHeight w:val="390"/>
        </w:trPr>
        <w:tc>
          <w:tcPr>
            <w:tcW w:w="765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0E22C2" w:rsidRDefault="00524F5D" w:rsidP="00524F5D">
            <w:pPr>
              <w:jc w:val="center"/>
              <w:textAlignment w:val="baseline"/>
            </w:pPr>
            <w:bookmarkStart w:id="2" w:name="n36"/>
            <w:bookmarkEnd w:id="2"/>
            <w:proofErr w:type="spellStart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>Статті</w:t>
            </w:r>
            <w:proofErr w:type="spellEnd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>витрат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24F5D" w:rsidRDefault="00524F5D" w:rsidP="00524F5D">
            <w:pPr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0E22C2">
              <w:rPr>
                <w:sz w:val="20"/>
                <w:szCs w:val="20"/>
                <w:lang w:val="uk-UA"/>
              </w:rPr>
              <w:t>Планові витрати</w:t>
            </w:r>
            <w:r>
              <w:rPr>
                <w:sz w:val="20"/>
                <w:szCs w:val="20"/>
                <w:lang w:val="uk-UA"/>
              </w:rPr>
              <w:t xml:space="preserve"> на </w:t>
            </w:r>
          </w:p>
          <w:p w:rsidR="00524F5D" w:rsidRPr="000E22C2" w:rsidRDefault="00524F5D" w:rsidP="00524F5D">
            <w:pPr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2020р</w:t>
            </w:r>
          </w:p>
        </w:tc>
      </w:tr>
      <w:tr w:rsidR="00524F5D" w:rsidRPr="000E22C2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5D" w:rsidRPr="000E22C2" w:rsidRDefault="00524F5D" w:rsidP="00524F5D"/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0E22C2" w:rsidRDefault="00524F5D" w:rsidP="00524F5D">
            <w:pPr>
              <w:jc w:val="center"/>
              <w:textAlignment w:val="baseline"/>
            </w:pPr>
            <w:proofErr w:type="spellStart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>грн</w:t>
            </w:r>
            <w:proofErr w:type="spellEnd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0E22C2" w:rsidRDefault="00524F5D" w:rsidP="00524F5D">
            <w:pPr>
              <w:jc w:val="center"/>
              <w:textAlignment w:val="baseline"/>
            </w:pPr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>на 1 м куб. (</w:t>
            </w:r>
            <w:proofErr w:type="spellStart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>грн</w:t>
            </w:r>
            <w:proofErr w:type="spellEnd"/>
            <w:r w:rsidRPr="000E22C2">
              <w:rPr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  <w:tr w:rsidR="00524F5D" w:rsidRPr="00BE0EC8" w:rsidTr="00524F5D">
        <w:trPr>
          <w:gridAfter w:val="1"/>
          <w:wAfter w:w="290" w:type="dxa"/>
          <w:trHeight w:val="24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1. </w:t>
            </w:r>
            <w:proofErr w:type="spellStart"/>
            <w:proofErr w:type="gram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Прям</w:t>
            </w:r>
            <w:proofErr w:type="gram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матеріальні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</w:tr>
      <w:tr w:rsidR="00524F5D" w:rsidRPr="00BE0EC8" w:rsidTr="00524F5D">
        <w:trPr>
          <w:gridAfter w:val="1"/>
          <w:wAfter w:w="290" w:type="dxa"/>
          <w:trHeight w:val="24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пов’язан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використанням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електроенергії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для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технологічних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потреб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придбання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води в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ідприємств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та/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очищення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власних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стічних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вод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іншими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підприємствами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</w:tr>
      <w:tr w:rsidR="00524F5D" w:rsidRPr="00BE0EC8" w:rsidTr="00524F5D">
        <w:trPr>
          <w:gridAfter w:val="1"/>
          <w:wAfter w:w="290" w:type="dxa"/>
          <w:trHeight w:val="18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180" w:lineRule="atLeast"/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придбання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реагентів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для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очищення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знезараження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питної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води та/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ст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ічних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вод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прям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матеріальні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за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винятком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вартості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зворотних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відходів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розшифрувати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jc w:val="center"/>
            </w:pPr>
            <w:r>
              <w:rPr>
                <w:b/>
                <w:lang w:val="uk-UA"/>
              </w:rPr>
              <w:t>–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2. </w:t>
            </w:r>
            <w:proofErr w:type="spellStart"/>
            <w:proofErr w:type="gram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Прям</w:t>
            </w:r>
            <w:proofErr w:type="gram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праці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30979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2,42</w:t>
            </w:r>
          </w:p>
        </w:tc>
      </w:tr>
      <w:tr w:rsidR="00524F5D" w:rsidRPr="00BE0EC8" w:rsidTr="00524F5D">
        <w:trPr>
          <w:gridAfter w:val="1"/>
          <w:wAfter w:w="290" w:type="dxa"/>
          <w:trHeight w:val="31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заробітна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>
              <w:rPr>
                <w:color w:val="000000"/>
                <w:bdr w:val="none" w:sz="0" w:space="0" w:color="auto" w:frame="1"/>
                <w:lang w:val="uk-UA"/>
              </w:rPr>
              <w:t>28163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2,20</w:t>
            </w:r>
          </w:p>
        </w:tc>
      </w:tr>
      <w:tr w:rsidR="00524F5D" w:rsidRPr="00BE0EC8" w:rsidTr="00524F5D">
        <w:trPr>
          <w:gridAfter w:val="1"/>
          <w:wAfter w:w="290" w:type="dxa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додаткова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заробітна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2816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заохочувальні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компенсаційні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виплати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виробничому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358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3.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прям</w:t>
            </w:r>
            <w:proofErr w:type="gram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6815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0,53</w:t>
            </w:r>
          </w:p>
        </w:tc>
      </w:tr>
      <w:tr w:rsidR="00524F5D" w:rsidRPr="00BE0EC8" w:rsidTr="00524F5D">
        <w:trPr>
          <w:gridAfter w:val="1"/>
          <w:wAfter w:w="290" w:type="dxa"/>
          <w:trHeight w:val="45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загальнообов’язкове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державне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соц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іальне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для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6815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0,53</w:t>
            </w:r>
          </w:p>
        </w:tc>
      </w:tr>
      <w:tr w:rsidR="00524F5D" w:rsidRPr="00BE0EC8" w:rsidTr="00524F5D">
        <w:trPr>
          <w:gridAfter w:val="1"/>
          <w:wAfter w:w="290" w:type="dxa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амортизація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засобів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необоротних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активів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призначення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8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загальнообов’язкове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державне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соц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іальне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AD6CE1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48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4.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Загальновиробничі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тому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34106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2,66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lastRenderedPageBreak/>
              <w:t xml:space="preserve">4.1.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пов’язан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управлінням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виробництва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25325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1,98</w:t>
            </w:r>
          </w:p>
        </w:tc>
      </w:tr>
      <w:tr w:rsidR="00524F5D" w:rsidRPr="00BE0EC8" w:rsidTr="00524F5D">
        <w:trPr>
          <w:gridAfter w:val="1"/>
          <w:wAfter w:w="290" w:type="dxa"/>
          <w:trHeight w:val="285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заробітна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18648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F65E9A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1,46</w:t>
            </w:r>
          </w:p>
        </w:tc>
      </w:tr>
      <w:tr w:rsidR="00524F5D" w:rsidRPr="00BE0EC8" w:rsidTr="00524F5D">
        <w:trPr>
          <w:gridAfter w:val="1"/>
          <w:wAfter w:w="290" w:type="dxa"/>
          <w:trHeight w:val="375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додаткова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заробітна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1864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F65E9A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0,15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заохочувальні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компенсаційні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виплати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i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загальнообов’язкове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державне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соц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іальне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4513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0,35</w:t>
            </w:r>
          </w:p>
        </w:tc>
      </w:tr>
      <w:tr w:rsidR="00524F5D" w:rsidRPr="00D539D4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оплата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службових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відряджень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апарату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управління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цехами,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дільницями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uk-UA"/>
              </w:rPr>
            </w:pPr>
            <w:r>
              <w:rPr>
                <w:i/>
                <w:color w:val="000000"/>
                <w:bdr w:val="none" w:sz="0" w:space="0" w:color="auto" w:frame="1"/>
                <w:lang w:val="uk-UA"/>
              </w:rPr>
              <w:t>300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524F5D" w:rsidRPr="00F65E9A" w:rsidRDefault="00524F5D" w:rsidP="00524F5D">
            <w:pPr>
              <w:tabs>
                <w:tab w:val="left" w:pos="281"/>
              </w:tabs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4.2.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Амортизація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засобів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необоротних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активів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загальновиробничого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призначення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A86110" w:rsidRDefault="00524F5D" w:rsidP="00524F5D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3088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524F5D" w:rsidRPr="00650F76" w:rsidRDefault="00524F5D" w:rsidP="00524F5D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0,24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4.3.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пов’язан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утриманням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засобів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необоротних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активів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5693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експлуатація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>ремонт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303055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5193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uk-UA"/>
              </w:rPr>
            </w:pPr>
            <w:r>
              <w:rPr>
                <w:i/>
                <w:color w:val="000000"/>
                <w:bdr w:val="none" w:sz="0" w:space="0" w:color="auto" w:frame="1"/>
                <w:lang w:val="uk-UA"/>
              </w:rPr>
              <w:t>0,41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303055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F65E9A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0,04</w:t>
            </w: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операційна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оренда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A86110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9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90" w:lineRule="atLeast"/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4.4.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удосконалення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технології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організації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виробництва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4.5.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Утримання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приміщень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  <w:lang w:val="uk-UA"/>
              </w:rPr>
              <w:t>каналізац</w:t>
            </w:r>
            <w:proofErr w:type="spellEnd"/>
            <w:r w:rsidRPr="00D539D4">
              <w:rPr>
                <w:color w:val="000000"/>
                <w:bdr w:val="none" w:sz="0" w:space="0" w:color="auto" w:frame="1"/>
                <w:lang w:val="uk-UA"/>
              </w:rPr>
              <w:t xml:space="preserve"> колекторів і оглядових колодязів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 xml:space="preserve"> тому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опалення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дезінфекцію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дератизацію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вивезення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сміття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заходи,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пов’язан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утриманням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приміщень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72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4.6.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обслуговування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процесу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 xml:space="preserve"> тому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оплата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праці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загальнообов’язкове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державне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соц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іальне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оплата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службових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відряджень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52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здійснення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технологічного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контролю за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виробничими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процесами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якістю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5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lastRenderedPageBreak/>
              <w:t xml:space="preserve">4.7.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охорону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праці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дотримання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техніки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безпеки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охорону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навколишнього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природного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середовища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37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4.8.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пожежну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сторожову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охорону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об’єктів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загальновиробничого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призначення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утримання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санітарних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зон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52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4.9.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оплату </w:t>
            </w:r>
            <w:r w:rsidRPr="00D539D4">
              <w:rPr>
                <w:color w:val="000000"/>
                <w:bdr w:val="none" w:sz="0" w:space="0" w:color="auto" w:frame="1"/>
                <w:lang w:val="uk-UA"/>
              </w:rPr>
              <w:t>(</w:t>
            </w:r>
            <w:r w:rsidRPr="00D539D4">
              <w:rPr>
                <w:b/>
                <w:color w:val="000000"/>
                <w:bdr w:val="none" w:sz="0" w:space="0" w:color="auto" w:frame="1"/>
                <w:lang w:val="uk-UA"/>
              </w:rPr>
              <w:t>санстанція</w:t>
            </w:r>
            <w:proofErr w:type="gramStart"/>
            <w:r w:rsidRPr="00D539D4">
              <w:rPr>
                <w:b/>
                <w:color w:val="000000"/>
                <w:bdr w:val="none" w:sz="0" w:space="0" w:color="auto" w:frame="1"/>
                <w:lang w:val="uk-UA"/>
              </w:rPr>
              <w:t>)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ослугспеціалізованих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підприємств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планових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перевірок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стану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обладнання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виконання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регламентних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вимог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4A6468" w:rsidRDefault="00524F5D" w:rsidP="00524F5D">
            <w:pPr>
              <w:jc w:val="center"/>
              <w:textAlignment w:val="baseline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434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4.10.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Сплата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податкі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зборів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7710BF" w:rsidRDefault="00524F5D" w:rsidP="00524F5D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150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150" w:lineRule="atLeast"/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4.11.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загальновиробничі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(</w:t>
            </w:r>
            <w:r w:rsidRPr="00D539D4">
              <w:rPr>
                <w:color w:val="000000"/>
                <w:bdr w:val="none" w:sz="0" w:space="0" w:color="auto" w:frame="1"/>
                <w:lang w:val="uk-UA"/>
              </w:rPr>
              <w:t>періодична повірка лічильникі</w:t>
            </w:r>
            <w:proofErr w:type="gramStart"/>
            <w:r w:rsidRPr="00D539D4">
              <w:rPr>
                <w:color w:val="000000"/>
                <w:bdr w:val="none" w:sz="0" w:space="0" w:color="auto" w:frame="1"/>
                <w:lang w:val="uk-UA"/>
              </w:rPr>
              <w:t>в води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40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5.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Адміністративні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тому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23660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1,85</w:t>
            </w:r>
          </w:p>
        </w:tc>
      </w:tr>
      <w:tr w:rsidR="00524F5D" w:rsidRPr="00BE0EC8" w:rsidTr="00524F5D">
        <w:trPr>
          <w:gridAfter w:val="1"/>
          <w:wAfter w:w="290" w:type="dxa"/>
          <w:trHeight w:val="435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5.1.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пов’язані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управлінням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ідприємства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19393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1,51</w:t>
            </w:r>
          </w:p>
        </w:tc>
      </w:tr>
      <w:tr w:rsidR="00524F5D" w:rsidRPr="00BE0EC8" w:rsidTr="00524F5D">
        <w:trPr>
          <w:gridAfter w:val="1"/>
          <w:wAfter w:w="290" w:type="dxa"/>
          <w:trHeight w:val="277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заробітна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303055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17630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1,37</w:t>
            </w: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додаткова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заробітна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1763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0,14</w:t>
            </w:r>
          </w:p>
        </w:tc>
      </w:tr>
      <w:tr w:rsidR="00524F5D" w:rsidRPr="00BE0EC8" w:rsidTr="00524F5D">
        <w:trPr>
          <w:gridAfter w:val="1"/>
          <w:wAfter w:w="290" w:type="dxa"/>
          <w:trHeight w:val="28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гарантійні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компенсаційні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виплати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54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загальнообов’язкове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державне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соц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іальне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4267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0,33</w:t>
            </w:r>
          </w:p>
        </w:tc>
      </w:tr>
      <w:tr w:rsidR="00524F5D" w:rsidRPr="00BE0EC8" w:rsidTr="00524F5D">
        <w:trPr>
          <w:gridAfter w:val="1"/>
          <w:wAfter w:w="290" w:type="dxa"/>
          <w:trHeight w:val="22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225" w:lineRule="atLeast"/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оплата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службових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відряджень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303055" w:rsidRDefault="00524F5D" w:rsidP="00524F5D">
            <w:pPr>
              <w:spacing w:line="225" w:lineRule="atLeast"/>
              <w:jc w:val="center"/>
              <w:textAlignment w:val="baseline"/>
              <w:rPr>
                <w:i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spacing w:line="225" w:lineRule="atLeast"/>
              <w:jc w:val="center"/>
              <w:textAlignment w:val="baseline"/>
              <w:rPr>
                <w:i/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2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225" w:lineRule="atLeast"/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ідготовку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перепідготовку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кадрів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303055" w:rsidRDefault="00524F5D" w:rsidP="00524F5D">
            <w:pPr>
              <w:spacing w:line="225" w:lineRule="atLeast"/>
              <w:jc w:val="center"/>
              <w:textAlignment w:val="baseline"/>
              <w:rPr>
                <w:i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spacing w:line="225" w:lineRule="atLeast"/>
              <w:jc w:val="center"/>
              <w:textAlignment w:val="baseline"/>
              <w:rPr>
                <w:i/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2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225" w:lineRule="atLeast"/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використання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малоцінних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швидкозношуваних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предметів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придбання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канцелярських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товарі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303055" w:rsidRDefault="00524F5D" w:rsidP="00524F5D">
            <w:pPr>
              <w:spacing w:line="225" w:lineRule="atLeast"/>
              <w:jc w:val="center"/>
              <w:textAlignment w:val="baseline"/>
              <w:rPr>
                <w:i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spacing w:line="225" w:lineRule="atLeast"/>
              <w:jc w:val="center"/>
              <w:textAlignment w:val="baseline"/>
              <w:rPr>
                <w:i/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2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225" w:lineRule="atLeast"/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передплату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професійних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періодичних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видань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303055" w:rsidRDefault="00524F5D" w:rsidP="00524F5D">
            <w:pPr>
              <w:spacing w:line="225" w:lineRule="atLeast"/>
              <w:jc w:val="center"/>
              <w:textAlignment w:val="baseline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jc w:val="center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5.2.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Амортизація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засобів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необоротних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активів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загальногосподарського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використання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51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5.3.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утримання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засобів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необоротних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активів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загальногосподарського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призначення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 xml:space="preserve"> тому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323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225" w:lineRule="atLeast"/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>ремонт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225" w:lineRule="atLeast"/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  <w:r w:rsidRPr="00D539D4">
              <w:rPr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оренду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  <w:rPr>
                <w:i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i/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майна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опалення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8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lastRenderedPageBreak/>
              <w:t>охорону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51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5.4. Оплата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професійних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юридичні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аудиторські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оцінка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майна)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5.5.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зв’язку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2A260C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43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5.6.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розрахунково-касового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обслуговування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банкі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40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5.7.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Податки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збори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обов’язкові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платежі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),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крім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включених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виробничої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собівартості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jc w:val="center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31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5.8.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розв’язання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спорів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 xml:space="preserve"> судах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5.9.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пально-мастильні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матеріали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для потреб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апарату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управління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ідприємством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0F1200" w:rsidRDefault="00524F5D" w:rsidP="00524F5D">
            <w:pPr>
              <w:jc w:val="center"/>
              <w:rPr>
                <w:lang w:val="uk-UA"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28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6.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зі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збуту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послуг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тому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650F76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</w:tr>
      <w:tr w:rsidR="00524F5D" w:rsidRPr="00BE0EC8" w:rsidTr="00524F5D">
        <w:trPr>
          <w:gridAfter w:val="1"/>
          <w:wAfter w:w="290" w:type="dxa"/>
          <w:trHeight w:val="45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6.1.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праці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персоналу,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пов’язан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збутом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39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заробітна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8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додаткова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заробітна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375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гарантійні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компенсаційні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виплати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435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6.2.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Відрахування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загальнообов’язкове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державне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330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6.3. Оплата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службових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відряджень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48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6.4.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ідготовку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перепідготовку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67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6.5.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Амортизація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засобів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необоротних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активів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безпосередньо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пов’язаних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збутом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67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6.6.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утримання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основних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засобів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необоротних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нематеріальних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активів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безпосередньо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пов’язаних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збутом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 xml:space="preserve"> тому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2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spacing w:line="225" w:lineRule="atLeast"/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оренда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spacing w:line="225" w:lineRule="atLeast"/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31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майна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>ремонт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31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опалення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31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36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охорона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6.7. Оплата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інформаційних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безпосередньо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пов’язаних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збутом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C159EF" w:rsidRDefault="00524F5D" w:rsidP="00524F5D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909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650F76" w:rsidRDefault="00524F5D" w:rsidP="00524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</w:tr>
      <w:tr w:rsidR="00524F5D" w:rsidRPr="00BE0EC8" w:rsidTr="00524F5D">
        <w:trPr>
          <w:gridAfter w:val="1"/>
          <w:wAfter w:w="290" w:type="dxa"/>
          <w:trHeight w:val="54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lastRenderedPageBreak/>
              <w:t xml:space="preserve">6.8.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банків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установ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приймання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перерахування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коштів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споживачі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42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6.9.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канцелярські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товари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виготовлення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розрахункових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документі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  <w:r w:rsidRPr="00D539D4">
              <w:rPr>
                <w:color w:val="000000"/>
                <w:bdr w:val="none" w:sz="0" w:space="0" w:color="auto" w:frame="1"/>
              </w:rPr>
              <w:t xml:space="preserve"> про оплату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послуг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5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color w:val="000000"/>
                <w:bdr w:val="none" w:sz="0" w:space="0" w:color="auto" w:frame="1"/>
              </w:rPr>
              <w:t xml:space="preserve">6.10.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періодичну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повірку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опломбування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обслуговування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та ремонт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засобів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539D4">
              <w:rPr>
                <w:color w:val="000000"/>
                <w:bdr w:val="none" w:sz="0" w:space="0" w:color="auto" w:frame="1"/>
              </w:rPr>
              <w:t>обл</w:t>
            </w:r>
            <w:proofErr w:type="gramEnd"/>
            <w:r w:rsidRPr="00D539D4">
              <w:rPr>
                <w:color w:val="000000"/>
                <w:bdr w:val="none" w:sz="0" w:space="0" w:color="auto" w:frame="1"/>
              </w:rPr>
              <w:t>іку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води,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які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є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власністю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ліцензіата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  <w:rPr>
                <w:lang w:val="uk-UA"/>
              </w:rPr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7.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з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операційної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діяльності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</w:t>
            </w:r>
            <w:proofErr w:type="gram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(</w:t>
            </w:r>
            <w:proofErr w:type="gramEnd"/>
            <w:r w:rsidRPr="00D539D4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податки )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</w:rPr>
            </w:pPr>
          </w:p>
        </w:tc>
      </w:tr>
      <w:tr w:rsidR="00524F5D" w:rsidRPr="00BE0EC8" w:rsidTr="00524F5D">
        <w:trPr>
          <w:gridAfter w:val="1"/>
          <w:wAfter w:w="290" w:type="dxa"/>
          <w:trHeight w:val="31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8.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Фінансові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у</w:t>
            </w:r>
            <w:proofErr w:type="gram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тому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70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сплату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відсоткі</w:t>
            </w:r>
            <w:proofErr w:type="gramStart"/>
            <w:r w:rsidRPr="00D539D4">
              <w:rPr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  <w:r w:rsidRPr="00D539D4">
              <w:rPr>
                <w:color w:val="000000"/>
                <w:bdr w:val="none" w:sz="0" w:space="0" w:color="auto" w:frame="1"/>
              </w:rPr>
              <w:t xml:space="preserve"> за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користування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отриманими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кредитами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8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D539D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textAlignment w:val="baseline"/>
            </w:pPr>
            <w:r>
              <w:rPr>
                <w:b/>
                <w:lang w:val="uk-UA"/>
              </w:rPr>
              <w:t>–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</w:pPr>
          </w:p>
        </w:tc>
      </w:tr>
      <w:tr w:rsidR="00524F5D" w:rsidRPr="00BE0EC8" w:rsidTr="00524F5D">
        <w:trPr>
          <w:gridAfter w:val="1"/>
          <w:wAfter w:w="290" w:type="dxa"/>
          <w:trHeight w:val="255"/>
        </w:trPr>
        <w:tc>
          <w:tcPr>
            <w:tcW w:w="765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5D" w:rsidRPr="00D539D4" w:rsidRDefault="00524F5D" w:rsidP="00524F5D">
            <w:pPr>
              <w:textAlignment w:val="baseline"/>
            </w:pPr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9.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повна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>собівартість</w:t>
            </w:r>
            <w:proofErr w:type="spellEnd"/>
            <w:r w:rsidRPr="00D539D4">
              <w:rPr>
                <w:b/>
                <w:bCs/>
                <w:color w:val="000000"/>
                <w:bdr w:val="none" w:sz="0" w:space="0" w:color="auto" w:frame="1"/>
              </w:rPr>
              <w:t xml:space="preserve"> (рядок 1 + рядок 2 + рядок 3 + рядок 4 + рядок 5 + рядок 6 + рядок 7 + рядок 8)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96469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24F5D" w:rsidRPr="00D539D4" w:rsidRDefault="00524F5D" w:rsidP="00524F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7,54</w:t>
            </w:r>
          </w:p>
        </w:tc>
      </w:tr>
      <w:tr w:rsidR="00524F5D" w:rsidRPr="00E8545D" w:rsidTr="00524F5D">
        <w:tblPrEx>
          <w:shd w:val="clear" w:color="auto" w:fill="FFFFFF"/>
        </w:tblPrEx>
        <w:trPr>
          <w:gridBefore w:val="1"/>
          <w:gridAfter w:val="6"/>
          <w:wBefore w:w="262" w:type="dxa"/>
          <w:wAfter w:w="6160" w:type="dxa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F5D" w:rsidRDefault="00524F5D" w:rsidP="00524F5D">
            <w:pPr>
              <w:spacing w:before="150" w:after="150"/>
              <w:textAlignment w:val="baseline"/>
              <w:rPr>
                <w:color w:val="000000"/>
              </w:rPr>
            </w:pPr>
          </w:p>
          <w:p w:rsidR="00524F5D" w:rsidRPr="007415E9" w:rsidRDefault="00524F5D" w:rsidP="00524F5D">
            <w:pPr>
              <w:spacing w:before="150" w:after="150"/>
              <w:textAlignment w:val="baseline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F5D" w:rsidRPr="007415E9" w:rsidRDefault="00524F5D" w:rsidP="00524F5D">
            <w:pPr>
              <w:jc w:val="center"/>
              <w:textAlignment w:val="baseline"/>
            </w:pPr>
          </w:p>
        </w:tc>
      </w:tr>
      <w:tr w:rsidR="00524F5D" w:rsidRPr="00E8545D" w:rsidTr="00524F5D">
        <w:tblPrEx>
          <w:shd w:val="clear" w:color="auto" w:fill="FFFFFF"/>
        </w:tblPrEx>
        <w:trPr>
          <w:gridBefore w:val="1"/>
          <w:gridAfter w:val="6"/>
          <w:wBefore w:w="262" w:type="dxa"/>
          <w:wAfter w:w="6160" w:type="dxa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F5D" w:rsidRDefault="00524F5D" w:rsidP="00524F5D">
            <w:pPr>
              <w:spacing w:before="150" w:after="150"/>
              <w:textAlignment w:val="baseline"/>
              <w:rPr>
                <w:color w:val="000000"/>
              </w:rPr>
            </w:pPr>
          </w:p>
          <w:p w:rsidR="00524F5D" w:rsidRPr="007415E9" w:rsidRDefault="00524F5D" w:rsidP="00524F5D">
            <w:pPr>
              <w:spacing w:before="150" w:after="150"/>
              <w:textAlignment w:val="baseline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F5D" w:rsidRPr="007415E9" w:rsidRDefault="00524F5D" w:rsidP="00524F5D">
            <w:pPr>
              <w:jc w:val="center"/>
              <w:textAlignment w:val="baseline"/>
            </w:pPr>
          </w:p>
        </w:tc>
      </w:tr>
      <w:tr w:rsidR="00524F5D" w:rsidRPr="00E8545D" w:rsidTr="00524F5D">
        <w:tblPrEx>
          <w:shd w:val="clear" w:color="auto" w:fill="FFFFFF"/>
        </w:tblPrEx>
        <w:trPr>
          <w:gridBefore w:val="1"/>
          <w:wBefore w:w="262" w:type="dxa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24F5D" w:rsidRPr="007415E9" w:rsidRDefault="00524F5D" w:rsidP="00524F5D">
            <w:pPr>
              <w:spacing w:before="150" w:after="150"/>
              <w:textAlignment w:val="baseline"/>
              <w:rPr>
                <w:color w:val="000000"/>
              </w:rPr>
            </w:pPr>
            <w:proofErr w:type="spellStart"/>
            <w:r w:rsidRPr="007415E9">
              <w:rPr>
                <w:color w:val="000000"/>
              </w:rPr>
              <w:t>Керівник</w:t>
            </w:r>
            <w:proofErr w:type="spellEnd"/>
            <w:r w:rsidRPr="007415E9">
              <w:rPr>
                <w:color w:val="000000"/>
              </w:rPr>
              <w:t> </w:t>
            </w:r>
            <w:r w:rsidRPr="007415E9">
              <w:rPr>
                <w:color w:val="000000"/>
              </w:rPr>
              <w:br/>
              <w:t>М. П.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F5D" w:rsidRPr="007415E9" w:rsidRDefault="00524F5D" w:rsidP="00524F5D">
            <w:pPr>
              <w:jc w:val="center"/>
              <w:textAlignment w:val="baseline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24F5D" w:rsidRPr="007415E9" w:rsidRDefault="00524F5D" w:rsidP="00524F5D">
            <w:pPr>
              <w:jc w:val="center"/>
              <w:textAlignment w:val="baseline"/>
              <w:rPr>
                <w:color w:val="000000"/>
              </w:rPr>
            </w:pPr>
            <w:r w:rsidRPr="007415E9">
              <w:rPr>
                <w:color w:val="000000"/>
              </w:rPr>
              <w:t>______________ </w:t>
            </w:r>
            <w:r w:rsidRPr="007415E9">
              <w:rPr>
                <w:color w:val="000000"/>
              </w:rPr>
              <w:br/>
            </w:r>
            <w:r w:rsidRPr="007415E9">
              <w:rPr>
                <w:color w:val="000000"/>
                <w:bdr w:val="none" w:sz="0" w:space="0" w:color="auto" w:frame="1"/>
              </w:rPr>
              <w:t>(</w:t>
            </w:r>
            <w:proofErr w:type="spellStart"/>
            <w:proofErr w:type="gramStart"/>
            <w:r w:rsidRPr="007415E9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7415E9">
              <w:rPr>
                <w:color w:val="000000"/>
                <w:bdr w:val="none" w:sz="0" w:space="0" w:color="auto" w:frame="1"/>
              </w:rPr>
              <w:t>ідпис</w:t>
            </w:r>
            <w:proofErr w:type="spellEnd"/>
            <w:r w:rsidRPr="007415E9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F5D" w:rsidRPr="007415E9" w:rsidRDefault="00524F5D" w:rsidP="00524F5D">
            <w:pPr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i/>
                <w:color w:val="000000"/>
                <w:u w:val="single"/>
                <w:lang w:val="uk-UA"/>
              </w:rPr>
              <w:t xml:space="preserve">     Мазур С</w:t>
            </w:r>
            <w:r w:rsidRPr="007415E9">
              <w:rPr>
                <w:i/>
                <w:color w:val="000000"/>
                <w:u w:val="single"/>
                <w:lang w:val="uk-UA"/>
              </w:rPr>
              <w:t>.</w:t>
            </w:r>
            <w:r>
              <w:rPr>
                <w:i/>
                <w:color w:val="000000"/>
                <w:u w:val="single"/>
                <w:lang w:val="uk-UA"/>
              </w:rPr>
              <w:t>М</w:t>
            </w:r>
            <w:r w:rsidRPr="007415E9">
              <w:rPr>
                <w:i/>
                <w:color w:val="000000"/>
                <w:u w:val="single"/>
                <w:lang w:val="uk-UA"/>
              </w:rPr>
              <w:t xml:space="preserve">.   </w:t>
            </w:r>
            <w:r w:rsidRPr="007415E9">
              <w:rPr>
                <w:color w:val="000000"/>
              </w:rPr>
              <w:t> </w:t>
            </w:r>
            <w:r w:rsidRPr="007415E9">
              <w:rPr>
                <w:color w:val="000000"/>
                <w:lang w:val="uk-UA"/>
              </w:rPr>
              <w:br/>
            </w:r>
            <w:r w:rsidRPr="007415E9">
              <w:rPr>
                <w:color w:val="000000"/>
                <w:bdr w:val="none" w:sz="0" w:space="0" w:color="auto" w:frame="1"/>
                <w:lang w:val="uk-UA"/>
              </w:rPr>
              <w:t>(ініціали, прізвище)</w:t>
            </w:r>
          </w:p>
        </w:tc>
      </w:tr>
    </w:tbl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Default="00C47A1A" w:rsidP="00C47A1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C47A1A" w:rsidRPr="00E20F02" w:rsidRDefault="00C47A1A" w:rsidP="00C47A1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Додаток  4</w:t>
      </w:r>
    </w:p>
    <w:p w:rsidR="00C47A1A" w:rsidRPr="007C19EA" w:rsidRDefault="00C47A1A" w:rsidP="00C47A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C19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Розрахунок витрат на поточний ремонт</w:t>
      </w:r>
    </w:p>
    <w:p w:rsidR="00C47A1A" w:rsidRPr="007C19EA" w:rsidRDefault="00C47A1A" w:rsidP="00C47A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гідно з п.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146.12 ст.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146 Податкового кодексу сума витрат, пов'язана з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ремонтом та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поліпшеннямоб'єктівосновнихзасобів</w:t>
      </w:r>
      <w:proofErr w:type="spellEnd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тому </w:t>
      </w:r>
      <w:proofErr w:type="spellStart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числіорендованихабоотриманих</w:t>
      </w:r>
      <w:proofErr w:type="spellEnd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концесіючи</w:t>
      </w:r>
      <w:proofErr w:type="spellEnd"/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створених (збудованих) </w:t>
      </w:r>
      <w:proofErr w:type="spellStart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концесіонером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приймається</w:t>
      </w:r>
      <w:proofErr w:type="spellEnd"/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розмірі, що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перевищує 10% </w:t>
      </w:r>
      <w:proofErr w:type="spellStart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сукупноїбалансовоївартостівсіхгрупосновнихзасобів</w:t>
      </w:r>
      <w:proofErr w:type="spellEnd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початок звітного року, </w:t>
      </w:r>
      <w:proofErr w:type="spellStart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відноситьсяплатникомподаткудо</w:t>
      </w:r>
      <w:proofErr w:type="spellEnd"/>
      <w:r w:rsidRPr="007C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складувитрат</w:t>
      </w:r>
      <w:proofErr w:type="spellEnd"/>
      <w:r w:rsidRPr="00F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47A1A" w:rsidRPr="007C19EA" w:rsidRDefault="00C47A1A" w:rsidP="00C47A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0" w:type="auto"/>
        <w:tblLook w:val="04A0"/>
      </w:tblPr>
      <w:tblGrid>
        <w:gridCol w:w="3227"/>
        <w:gridCol w:w="1373"/>
        <w:gridCol w:w="2738"/>
        <w:gridCol w:w="2233"/>
      </w:tblGrid>
      <w:tr w:rsidR="00C47A1A" w:rsidRPr="007C19EA" w:rsidTr="00C47A1A">
        <w:tc>
          <w:tcPr>
            <w:tcW w:w="3227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засоби</w:t>
            </w:r>
          </w:p>
        </w:tc>
        <w:tc>
          <w:tcPr>
            <w:tcW w:w="137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738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лансова вартість станом на 01.10</w:t>
            </w: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р.,грн.</w:t>
            </w:r>
          </w:p>
        </w:tc>
        <w:tc>
          <w:tcPr>
            <w:tcW w:w="223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поточний ремонт (10%), грн.</w:t>
            </w:r>
          </w:p>
        </w:tc>
      </w:tr>
      <w:tr w:rsidR="00C47A1A" w:rsidRPr="007C19EA" w:rsidTr="00C47A1A">
        <w:tc>
          <w:tcPr>
            <w:tcW w:w="3227" w:type="dxa"/>
          </w:tcPr>
          <w:p w:rsidR="00C47A1A" w:rsidRPr="007C19EA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Асенезаційний</w:t>
            </w:r>
            <w:proofErr w:type="spellEnd"/>
          </w:p>
        </w:tc>
        <w:tc>
          <w:tcPr>
            <w:tcW w:w="137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38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19545</w:t>
            </w:r>
          </w:p>
        </w:tc>
        <w:tc>
          <w:tcPr>
            <w:tcW w:w="223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</w:t>
            </w:r>
          </w:p>
        </w:tc>
      </w:tr>
      <w:tr w:rsidR="00C47A1A" w:rsidRPr="007C19EA" w:rsidTr="00C47A1A">
        <w:tc>
          <w:tcPr>
            <w:tcW w:w="3227" w:type="dxa"/>
          </w:tcPr>
          <w:p w:rsidR="00C47A1A" w:rsidRPr="007C19EA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Каналізаційна мережа</w:t>
            </w:r>
          </w:p>
        </w:tc>
        <w:tc>
          <w:tcPr>
            <w:tcW w:w="137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38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32384</w:t>
            </w:r>
          </w:p>
        </w:tc>
        <w:tc>
          <w:tcPr>
            <w:tcW w:w="223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3238</w:t>
            </w:r>
          </w:p>
        </w:tc>
      </w:tr>
      <w:tr w:rsidR="00C47A1A" w:rsidRPr="007C19EA" w:rsidTr="00C47A1A">
        <w:tc>
          <w:tcPr>
            <w:tcW w:w="3227" w:type="dxa"/>
          </w:tcPr>
          <w:p w:rsidR="00C47A1A" w:rsidRPr="007C19EA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8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7A1A" w:rsidRPr="007C19EA" w:rsidTr="00C47A1A">
        <w:tc>
          <w:tcPr>
            <w:tcW w:w="7338" w:type="dxa"/>
            <w:gridSpan w:val="3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33" w:type="dxa"/>
          </w:tcPr>
          <w:p w:rsidR="00C47A1A" w:rsidRPr="007C19EA" w:rsidRDefault="00C47A1A" w:rsidP="00C4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5193</w:t>
            </w:r>
          </w:p>
        </w:tc>
      </w:tr>
    </w:tbl>
    <w:p w:rsidR="00C47A1A" w:rsidRPr="007C19EA" w:rsidRDefault="00C47A1A" w:rsidP="00C47A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7C19EA" w:rsidRDefault="00C47A1A" w:rsidP="00C47A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                           С.Мазур</w:t>
      </w:r>
    </w:p>
    <w:p w:rsidR="00524F5D" w:rsidRDefault="00524F5D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Default="00C47A1A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Default="00C47A1A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165E5D" w:rsidRDefault="00C47A1A" w:rsidP="00C47A1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16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Додаток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5</w:t>
      </w:r>
    </w:p>
    <w:p w:rsidR="00C47A1A" w:rsidRPr="00165E5D" w:rsidRDefault="00C47A1A" w:rsidP="00C47A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6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Розрахунок амортизаційних відрахувань</w:t>
      </w:r>
    </w:p>
    <w:p w:rsidR="00C47A1A" w:rsidRPr="00165E5D" w:rsidRDefault="00C47A1A" w:rsidP="00C47A1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844"/>
        <w:gridCol w:w="992"/>
        <w:gridCol w:w="1843"/>
        <w:gridCol w:w="1013"/>
        <w:gridCol w:w="1014"/>
        <w:gridCol w:w="1013"/>
        <w:gridCol w:w="1014"/>
        <w:gridCol w:w="1014"/>
      </w:tblGrid>
      <w:tr w:rsidR="00C47A1A" w:rsidRPr="00165E5D" w:rsidTr="00C47A1A">
        <w:trPr>
          <w:trHeight w:val="806"/>
        </w:trPr>
        <w:tc>
          <w:tcPr>
            <w:tcW w:w="1844" w:type="dxa"/>
            <w:vMerge w:val="restart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992" w:type="dxa"/>
            <w:vMerge w:val="restart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843" w:type="dxa"/>
            <w:vMerge w:val="restart"/>
          </w:tcPr>
          <w:p w:rsidR="00C47A1A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 вартість станом на 01.01.2020р.</w:t>
            </w:r>
          </w:p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4054" w:type="dxa"/>
            <w:gridSpan w:val="4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Амортизаційні відрахування, грн.</w:t>
            </w:r>
          </w:p>
        </w:tc>
        <w:tc>
          <w:tcPr>
            <w:tcW w:w="1014" w:type="dxa"/>
            <w:vMerge w:val="restart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Разом, грн.</w:t>
            </w:r>
          </w:p>
        </w:tc>
      </w:tr>
      <w:tr w:rsidR="00C47A1A" w:rsidTr="00C47A1A">
        <w:trPr>
          <w:trHeight w:val="547"/>
        </w:trPr>
        <w:tc>
          <w:tcPr>
            <w:tcW w:w="1844" w:type="dxa"/>
            <w:vMerge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квартал</w:t>
            </w:r>
          </w:p>
        </w:tc>
        <w:tc>
          <w:tcPr>
            <w:tcW w:w="1014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квартал</w:t>
            </w:r>
          </w:p>
        </w:tc>
        <w:tc>
          <w:tcPr>
            <w:tcW w:w="1013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квартал</w:t>
            </w:r>
          </w:p>
        </w:tc>
        <w:tc>
          <w:tcPr>
            <w:tcW w:w="1014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квартал</w:t>
            </w:r>
          </w:p>
        </w:tc>
        <w:tc>
          <w:tcPr>
            <w:tcW w:w="1014" w:type="dxa"/>
            <w:vMerge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C47A1A" w:rsidTr="00C47A1A">
        <w:tc>
          <w:tcPr>
            <w:tcW w:w="1844" w:type="dxa"/>
          </w:tcPr>
          <w:p w:rsidR="00C47A1A" w:rsidRPr="001523D6" w:rsidRDefault="00C47A1A" w:rsidP="00C47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Автомобіль </w:t>
            </w:r>
            <w:proofErr w:type="spellStart"/>
            <w:r w:rsidRPr="0015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асенезаційний</w:t>
            </w:r>
            <w:proofErr w:type="spellEnd"/>
          </w:p>
        </w:tc>
        <w:tc>
          <w:tcPr>
            <w:tcW w:w="992" w:type="dxa"/>
          </w:tcPr>
          <w:p w:rsidR="00C47A1A" w:rsidRPr="001523D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C47A1A" w:rsidRPr="001523D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7779</w:t>
            </w:r>
          </w:p>
        </w:tc>
        <w:tc>
          <w:tcPr>
            <w:tcW w:w="1013" w:type="dxa"/>
          </w:tcPr>
          <w:p w:rsidR="00C47A1A" w:rsidRPr="008D2F9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014" w:type="dxa"/>
          </w:tcPr>
          <w:p w:rsidR="00C47A1A" w:rsidRPr="008D2F9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013" w:type="dxa"/>
          </w:tcPr>
          <w:p w:rsidR="00C47A1A" w:rsidRPr="008D2F9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014" w:type="dxa"/>
          </w:tcPr>
          <w:p w:rsidR="00C47A1A" w:rsidRPr="008D2F9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014" w:type="dxa"/>
          </w:tcPr>
          <w:p w:rsidR="00C47A1A" w:rsidRPr="008D2F9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</w:t>
            </w:r>
          </w:p>
        </w:tc>
      </w:tr>
      <w:tr w:rsidR="00C47A1A" w:rsidTr="00C47A1A">
        <w:tc>
          <w:tcPr>
            <w:tcW w:w="1844" w:type="dxa"/>
          </w:tcPr>
          <w:p w:rsidR="00C47A1A" w:rsidRPr="007C7866" w:rsidRDefault="00C47A1A" w:rsidP="00C47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Екскаватор </w:t>
            </w:r>
          </w:p>
        </w:tc>
        <w:tc>
          <w:tcPr>
            <w:tcW w:w="992" w:type="dxa"/>
          </w:tcPr>
          <w:p w:rsidR="00C47A1A" w:rsidRPr="007C786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C47A1A" w:rsidRPr="007C786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23078</w:t>
            </w:r>
          </w:p>
        </w:tc>
        <w:tc>
          <w:tcPr>
            <w:tcW w:w="1013" w:type="dxa"/>
          </w:tcPr>
          <w:p w:rsidR="00C47A1A" w:rsidRPr="007C786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</w:t>
            </w:r>
          </w:p>
        </w:tc>
        <w:tc>
          <w:tcPr>
            <w:tcW w:w="1014" w:type="dxa"/>
          </w:tcPr>
          <w:p w:rsidR="00C47A1A" w:rsidRPr="007C786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</w:t>
            </w:r>
          </w:p>
        </w:tc>
        <w:tc>
          <w:tcPr>
            <w:tcW w:w="1013" w:type="dxa"/>
          </w:tcPr>
          <w:p w:rsidR="00C47A1A" w:rsidRPr="007C786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</w:t>
            </w:r>
          </w:p>
        </w:tc>
        <w:tc>
          <w:tcPr>
            <w:tcW w:w="1014" w:type="dxa"/>
          </w:tcPr>
          <w:p w:rsidR="00C47A1A" w:rsidRPr="007C786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</w:t>
            </w:r>
          </w:p>
        </w:tc>
        <w:tc>
          <w:tcPr>
            <w:tcW w:w="1014" w:type="dxa"/>
          </w:tcPr>
          <w:p w:rsidR="00C47A1A" w:rsidRPr="007C7866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2308</w:t>
            </w:r>
          </w:p>
        </w:tc>
      </w:tr>
      <w:tr w:rsidR="00C47A1A" w:rsidTr="00C47A1A">
        <w:tc>
          <w:tcPr>
            <w:tcW w:w="1844" w:type="dxa"/>
          </w:tcPr>
          <w:p w:rsidR="00C47A1A" w:rsidRPr="009E3DAB" w:rsidRDefault="00C47A1A" w:rsidP="00C47A1A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</w:tcPr>
          <w:p w:rsidR="00C47A1A" w:rsidRPr="009E3DAB" w:rsidRDefault="00C47A1A" w:rsidP="00C47A1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C47A1A" w:rsidRPr="00165E5D" w:rsidTr="00C47A1A">
        <w:tc>
          <w:tcPr>
            <w:tcW w:w="2836" w:type="dxa"/>
            <w:gridSpan w:val="2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</w:tcPr>
          <w:p w:rsidR="00C47A1A" w:rsidRPr="00165E5D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3088</w:t>
            </w:r>
          </w:p>
        </w:tc>
      </w:tr>
    </w:tbl>
    <w:p w:rsidR="00C47A1A" w:rsidRPr="00E11805" w:rsidRDefault="00C47A1A" w:rsidP="00C47A1A">
      <w:pPr>
        <w:rPr>
          <w:rFonts w:ascii="Courier New" w:hAnsi="Courier New" w:cs="Courier New"/>
          <w:sz w:val="24"/>
          <w:szCs w:val="24"/>
          <w:lang w:val="uk-UA"/>
        </w:rPr>
      </w:pPr>
    </w:p>
    <w:p w:rsidR="00C47A1A" w:rsidRPr="00165E5D" w:rsidRDefault="00C47A1A" w:rsidP="00C47A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                                                        С.Мазур</w:t>
      </w:r>
    </w:p>
    <w:p w:rsidR="00C47A1A" w:rsidRPr="009A25B5" w:rsidRDefault="00C47A1A" w:rsidP="00C47A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25B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C47A1A" w:rsidRPr="00484F9F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F9F">
        <w:rPr>
          <w:rFonts w:ascii="Times New Roman" w:hAnsi="Times New Roman" w:cs="Times New Roman"/>
          <w:b/>
          <w:sz w:val="28"/>
          <w:szCs w:val="28"/>
          <w:lang w:val="uk-UA"/>
        </w:rPr>
        <w:t>Розрахунок бази розподілу</w:t>
      </w:r>
    </w:p>
    <w:p w:rsidR="00C47A1A" w:rsidRPr="00484F9F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94"/>
        <w:gridCol w:w="2978"/>
      </w:tblGrid>
      <w:tr w:rsidR="00C47A1A" w:rsidRPr="00484F9F" w:rsidTr="00C47A1A">
        <w:tc>
          <w:tcPr>
            <w:tcW w:w="6594" w:type="dxa"/>
          </w:tcPr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основних працівників підприємства</w:t>
            </w: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основних працівників – водопостачання  </w:t>
            </w: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основних працівників – водовідведення</w:t>
            </w: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основних </w:t>
            </w:r>
            <w:proofErr w:type="spellStart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працівників–вивезення</w:t>
            </w:r>
            <w:proofErr w:type="spellEnd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ТПВ</w:t>
            </w:r>
          </w:p>
        </w:tc>
        <w:tc>
          <w:tcPr>
            <w:tcW w:w="2978" w:type="dxa"/>
          </w:tcPr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563985</w:t>
            </w: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грн.-</w:t>
            </w:r>
            <w:proofErr w:type="spellEnd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100%</w:t>
            </w: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249846</w:t>
            </w: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44,3</w:t>
            </w: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46811</w:t>
            </w: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–8,3</w:t>
            </w: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109977 грн. – 19,5</w:t>
            </w:r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C47A1A" w:rsidRPr="00484F9F" w:rsidTr="00C47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</w:tcPr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484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основних працівників теплопостачання</w:t>
            </w: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C47A1A" w:rsidRPr="00C644BC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157351</w:t>
            </w:r>
            <w:r w:rsidRPr="00C64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C64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  <w:r w:rsidRPr="00C64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7A1A" w:rsidRPr="00484F9F" w:rsidRDefault="00C47A1A" w:rsidP="00C47A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7A1A" w:rsidRPr="00484F9F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484F9F" w:rsidRDefault="00C47A1A" w:rsidP="00C47A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F9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84F9F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484F9F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працівників з централізованого водовідведення увійшли заробітні плати:</w:t>
      </w:r>
    </w:p>
    <w:p w:rsidR="00C47A1A" w:rsidRPr="00484F9F" w:rsidRDefault="00C47A1A" w:rsidP="00C47A1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Слюсар АВР (2 чол.) 15%</w:t>
      </w:r>
      <w:r w:rsidRPr="00484F9F">
        <w:rPr>
          <w:rFonts w:ascii="Times New Roman" w:hAnsi="Times New Roman" w:cs="Times New Roman"/>
          <w:sz w:val="28"/>
          <w:szCs w:val="28"/>
          <w:lang w:val="uk-UA"/>
        </w:rPr>
        <w:t xml:space="preserve">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17003 </w:t>
      </w:r>
      <w:r w:rsidRPr="00484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C47A1A" w:rsidRPr="00484F9F" w:rsidRDefault="00C47A1A" w:rsidP="00C47A1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F9F">
        <w:rPr>
          <w:rFonts w:ascii="Times New Roman" w:hAnsi="Times New Roman" w:cs="Times New Roman"/>
          <w:sz w:val="28"/>
          <w:szCs w:val="28"/>
          <w:lang w:val="uk-UA"/>
        </w:rPr>
        <w:t>Во</w:t>
      </w:r>
      <w:r>
        <w:rPr>
          <w:rFonts w:ascii="Times New Roman" w:hAnsi="Times New Roman" w:cs="Times New Roman"/>
          <w:sz w:val="28"/>
          <w:szCs w:val="28"/>
          <w:lang w:val="uk-UA"/>
        </w:rPr>
        <w:t>дій  – 11160</w:t>
      </w:r>
      <w:r w:rsidRPr="00484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C47A1A" w:rsidRPr="00484F9F" w:rsidRDefault="00C47A1A" w:rsidP="00C47A1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F9F">
        <w:rPr>
          <w:rFonts w:ascii="Times New Roman" w:hAnsi="Times New Roman" w:cs="Times New Roman"/>
          <w:sz w:val="28"/>
          <w:szCs w:val="28"/>
          <w:lang w:val="uk-UA"/>
        </w:rPr>
        <w:t>Всього                          –</w:t>
      </w:r>
      <w:r>
        <w:rPr>
          <w:rFonts w:ascii="Times New Roman" w:hAnsi="Times New Roman" w:cs="Times New Roman"/>
          <w:sz w:val="28"/>
          <w:szCs w:val="28"/>
          <w:lang w:val="uk-UA"/>
        </w:rPr>
        <w:t>28163</w:t>
      </w:r>
      <w:r w:rsidRPr="00484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C47A1A" w:rsidRPr="00484F9F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484F9F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484F9F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4F9F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484F9F">
        <w:rPr>
          <w:rFonts w:ascii="Times New Roman" w:hAnsi="Times New Roman" w:cs="Times New Roman"/>
          <w:sz w:val="28"/>
          <w:szCs w:val="28"/>
          <w:lang w:val="uk-UA"/>
        </w:rPr>
        <w:t>С.Мазур</w:t>
      </w:r>
    </w:p>
    <w:p w:rsidR="00C47A1A" w:rsidRPr="00524F5D" w:rsidRDefault="00C47A1A" w:rsidP="00524F5D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9242E0" w:rsidRDefault="00C47A1A" w:rsidP="00C47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242E0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C47A1A" w:rsidRPr="009242E0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42E0">
        <w:rPr>
          <w:rFonts w:ascii="Times New Roman" w:hAnsi="Times New Roman" w:cs="Times New Roman"/>
          <w:sz w:val="28"/>
          <w:szCs w:val="28"/>
          <w:lang w:val="uk-UA"/>
        </w:rPr>
        <w:t>Розрахунок загальновиробничих витрат</w:t>
      </w:r>
    </w:p>
    <w:p w:rsidR="00C47A1A" w:rsidRPr="009242E0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9242E0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67"/>
        <w:gridCol w:w="1191"/>
        <w:gridCol w:w="1359"/>
        <w:gridCol w:w="1379"/>
        <w:gridCol w:w="2375"/>
      </w:tblGrid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Планові витрати</w:t>
            </w:r>
          </w:p>
        </w:tc>
        <w:tc>
          <w:tcPr>
            <w:tcW w:w="137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т.ч. </w:t>
            </w:r>
            <w:proofErr w:type="spellStart"/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водо-</w:t>
            </w:r>
            <w:proofErr w:type="spellEnd"/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поста-чання</w:t>
            </w:r>
            <w:proofErr w:type="spellEnd"/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,%</w:t>
            </w: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т.ч. водопостачання, грн.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плата: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243323</w:t>
            </w:r>
          </w:p>
        </w:tc>
        <w:tc>
          <w:tcPr>
            <w:tcW w:w="1379" w:type="dxa"/>
            <w:vAlign w:val="center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20512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224675</w:t>
            </w:r>
          </w:p>
        </w:tc>
        <w:tc>
          <w:tcPr>
            <w:tcW w:w="1379" w:type="dxa"/>
            <w:vAlign w:val="center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18648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додаткова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18648</w:t>
            </w:r>
          </w:p>
        </w:tc>
        <w:tc>
          <w:tcPr>
            <w:tcW w:w="1379" w:type="dxa"/>
            <w:vAlign w:val="center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1864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Внески на </w:t>
            </w:r>
            <w:proofErr w:type="spellStart"/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загальнообов</w:t>
            </w:r>
            <w:proofErr w:type="spellEnd"/>
            <w:r w:rsidRPr="009242E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язкове</w:t>
            </w:r>
            <w:proofErr w:type="spellEnd"/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соціальне страхування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10514</w:t>
            </w:r>
          </w:p>
        </w:tc>
        <w:tc>
          <w:tcPr>
            <w:tcW w:w="137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4513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ОЗ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30877</w:t>
            </w:r>
          </w:p>
        </w:tc>
        <w:tc>
          <w:tcPr>
            <w:tcW w:w="137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3088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ОЗ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51929</w:t>
            </w:r>
          </w:p>
        </w:tc>
        <w:tc>
          <w:tcPr>
            <w:tcW w:w="137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5193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Страхування автомобілів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37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Відрядні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379" w:type="dxa"/>
            <w:vAlign w:val="center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C47A1A" w:rsidRPr="009242E0" w:rsidTr="00C47A1A">
        <w:tc>
          <w:tcPr>
            <w:tcW w:w="3267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91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5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C47A1A" w:rsidRPr="009242E0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34106</w:t>
            </w:r>
          </w:p>
        </w:tc>
      </w:tr>
    </w:tbl>
    <w:p w:rsidR="00C47A1A" w:rsidRPr="009242E0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7A1A" w:rsidRPr="009242E0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7A1A" w:rsidRPr="009242E0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7A1A" w:rsidRPr="009242E0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7A1A" w:rsidRPr="009242E0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7A1A" w:rsidRDefault="00C47A1A" w:rsidP="00C4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2E0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С</w:t>
      </w:r>
      <w:r w:rsidRPr="009242E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Мазур</w:t>
      </w:r>
    </w:p>
    <w:p w:rsidR="00C47A1A" w:rsidRDefault="00C47A1A" w:rsidP="00C4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Default="00C47A1A" w:rsidP="00C4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Default="00C47A1A" w:rsidP="00C4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Default="00C47A1A" w:rsidP="00C47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47A1A" w:rsidRPr="00D4351C" w:rsidRDefault="00C47A1A" w:rsidP="00C47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4351C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8</w:t>
      </w:r>
    </w:p>
    <w:p w:rsidR="00C47A1A" w:rsidRPr="00281BB2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BB2">
        <w:rPr>
          <w:rFonts w:ascii="Times New Roman" w:hAnsi="Times New Roman" w:cs="Times New Roman"/>
          <w:b/>
          <w:sz w:val="28"/>
          <w:szCs w:val="28"/>
          <w:lang w:val="uk-UA"/>
        </w:rPr>
        <w:t>Розрахунок адміністративних витрат</w:t>
      </w:r>
    </w:p>
    <w:p w:rsidR="00C47A1A" w:rsidRPr="00281BB2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52"/>
        <w:gridCol w:w="1276"/>
        <w:gridCol w:w="1276"/>
        <w:gridCol w:w="1417"/>
        <w:gridCol w:w="1950"/>
      </w:tblGrid>
      <w:tr w:rsidR="00C47A1A" w:rsidRPr="00281BB2" w:rsidTr="00C47A1A">
        <w:tc>
          <w:tcPr>
            <w:tcW w:w="3652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Планові витрати</w:t>
            </w:r>
          </w:p>
        </w:tc>
        <w:tc>
          <w:tcPr>
            <w:tcW w:w="1417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т.ч. </w:t>
            </w:r>
            <w:proofErr w:type="spellStart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водо-</w:t>
            </w:r>
            <w:proofErr w:type="spellEnd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поста-чання</w:t>
            </w:r>
            <w:proofErr w:type="spellEnd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,%</w:t>
            </w:r>
          </w:p>
        </w:tc>
        <w:tc>
          <w:tcPr>
            <w:tcW w:w="1950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т.ч. </w:t>
            </w:r>
            <w:proofErr w:type="spellStart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водо-</w:t>
            </w:r>
            <w:proofErr w:type="spellEnd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постачання, грн.</w:t>
            </w:r>
          </w:p>
        </w:tc>
      </w:tr>
      <w:tr w:rsidR="00C47A1A" w:rsidRPr="00281BB2" w:rsidTr="00C47A1A">
        <w:tc>
          <w:tcPr>
            <w:tcW w:w="3652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: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230040</w:t>
            </w:r>
          </w:p>
        </w:tc>
        <w:tc>
          <w:tcPr>
            <w:tcW w:w="1417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19393</w:t>
            </w:r>
          </w:p>
        </w:tc>
      </w:tr>
      <w:tr w:rsidR="00C47A1A" w:rsidRPr="00281BB2" w:rsidTr="00C47A1A">
        <w:tc>
          <w:tcPr>
            <w:tcW w:w="3652" w:type="dxa"/>
          </w:tcPr>
          <w:p w:rsidR="00C47A1A" w:rsidRPr="00281BB2" w:rsidRDefault="00C47A1A" w:rsidP="00C47A1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212410</w:t>
            </w:r>
          </w:p>
        </w:tc>
        <w:tc>
          <w:tcPr>
            <w:tcW w:w="1417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  <w:tc>
          <w:tcPr>
            <w:tcW w:w="1950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17630</w:t>
            </w:r>
          </w:p>
        </w:tc>
      </w:tr>
      <w:tr w:rsidR="00C47A1A" w:rsidRPr="00281BB2" w:rsidTr="00C47A1A">
        <w:tc>
          <w:tcPr>
            <w:tcW w:w="3652" w:type="dxa"/>
          </w:tcPr>
          <w:p w:rsidR="00C47A1A" w:rsidRPr="00281BB2" w:rsidRDefault="00C47A1A" w:rsidP="00C47A1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17630</w:t>
            </w:r>
          </w:p>
        </w:tc>
        <w:tc>
          <w:tcPr>
            <w:tcW w:w="1417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50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1763</w:t>
            </w:r>
          </w:p>
        </w:tc>
      </w:tr>
      <w:tr w:rsidR="00C47A1A" w:rsidRPr="00281BB2" w:rsidTr="00C47A1A">
        <w:tc>
          <w:tcPr>
            <w:tcW w:w="3652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Внески на </w:t>
            </w:r>
            <w:proofErr w:type="spellStart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загальнообов</w:t>
            </w:r>
            <w:proofErr w:type="spellEnd"/>
            <w:r w:rsidRPr="00281BB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язкове</w:t>
            </w:r>
            <w:proofErr w:type="spellEnd"/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соціальне страхування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19396</w:t>
            </w:r>
          </w:p>
        </w:tc>
        <w:tc>
          <w:tcPr>
            <w:tcW w:w="1417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50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4267</w:t>
            </w:r>
          </w:p>
        </w:tc>
      </w:tr>
      <w:tr w:rsidR="00C47A1A" w:rsidRPr="00281BB2" w:rsidTr="00C47A1A">
        <w:tc>
          <w:tcPr>
            <w:tcW w:w="3652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249436</w:t>
            </w:r>
          </w:p>
        </w:tc>
        <w:tc>
          <w:tcPr>
            <w:tcW w:w="1417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C47A1A" w:rsidRPr="00281BB2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23660</w:t>
            </w:r>
          </w:p>
        </w:tc>
      </w:tr>
    </w:tbl>
    <w:p w:rsidR="00C47A1A" w:rsidRPr="00281BB2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7A1A" w:rsidRPr="00281BB2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281BB2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281BB2" w:rsidRDefault="00C47A1A" w:rsidP="00C4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                                                    С</w:t>
      </w:r>
      <w:r w:rsidRPr="00281BB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Мазур</w:t>
      </w:r>
    </w:p>
    <w:p w:rsidR="00C47A1A" w:rsidRPr="009242E0" w:rsidRDefault="00C47A1A" w:rsidP="00C4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B67B1C" w:rsidRDefault="00C47A1A" w:rsidP="00C47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7B1C">
        <w:rPr>
          <w:rFonts w:ascii="Times New Roman" w:hAnsi="Times New Roman" w:cs="Times New Roman"/>
          <w:sz w:val="24"/>
          <w:szCs w:val="24"/>
          <w:lang w:val="uk-UA"/>
        </w:rPr>
        <w:t>Додаток 9</w:t>
      </w:r>
    </w:p>
    <w:p w:rsidR="00C47A1A" w:rsidRPr="00557044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7A1A" w:rsidRPr="00F23A74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3A74">
        <w:rPr>
          <w:rFonts w:ascii="Times New Roman" w:hAnsi="Times New Roman" w:cs="Times New Roman"/>
          <w:sz w:val="28"/>
          <w:szCs w:val="28"/>
          <w:lang w:val="uk-UA"/>
        </w:rPr>
        <w:t>Розрахунок витрат зі збуту</w:t>
      </w:r>
    </w:p>
    <w:p w:rsidR="00C47A1A" w:rsidRPr="00557044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52"/>
        <w:gridCol w:w="1276"/>
        <w:gridCol w:w="1276"/>
        <w:gridCol w:w="1559"/>
        <w:gridCol w:w="1808"/>
      </w:tblGrid>
      <w:tr w:rsidR="00C47A1A" w:rsidRPr="00557044" w:rsidTr="00C47A1A">
        <w:tc>
          <w:tcPr>
            <w:tcW w:w="3652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276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276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Планові витрати</w:t>
            </w:r>
          </w:p>
        </w:tc>
        <w:tc>
          <w:tcPr>
            <w:tcW w:w="1559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т.ч. </w:t>
            </w:r>
            <w:proofErr w:type="spellStart"/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водо-</w:t>
            </w:r>
            <w:proofErr w:type="spellEnd"/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поста-чання</w:t>
            </w:r>
            <w:proofErr w:type="spellEnd"/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,%</w:t>
            </w:r>
          </w:p>
        </w:tc>
        <w:tc>
          <w:tcPr>
            <w:tcW w:w="1808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т.ч. </w:t>
            </w:r>
            <w:proofErr w:type="spellStart"/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водо-</w:t>
            </w:r>
            <w:proofErr w:type="spellEnd"/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водовідведення, грн.</w:t>
            </w:r>
          </w:p>
        </w:tc>
      </w:tr>
      <w:tr w:rsidR="00C47A1A" w:rsidRPr="00557044" w:rsidTr="00C47A1A">
        <w:tc>
          <w:tcPr>
            <w:tcW w:w="3652" w:type="dxa"/>
          </w:tcPr>
          <w:p w:rsidR="00C47A1A" w:rsidRPr="00F23A74" w:rsidRDefault="00C47A1A" w:rsidP="00C47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інформаційних послуг</w:t>
            </w:r>
          </w:p>
        </w:tc>
        <w:tc>
          <w:tcPr>
            <w:tcW w:w="1276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581</w:t>
            </w:r>
          </w:p>
        </w:tc>
        <w:tc>
          <w:tcPr>
            <w:tcW w:w="1559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808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</w:tr>
      <w:tr w:rsidR="00C47A1A" w:rsidRPr="00557044" w:rsidTr="00C47A1A">
        <w:tc>
          <w:tcPr>
            <w:tcW w:w="3652" w:type="dxa"/>
          </w:tcPr>
          <w:p w:rsidR="00C47A1A" w:rsidRPr="00F23A74" w:rsidRDefault="00C47A1A" w:rsidP="00C47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на виготовлення розрахункових документів </w:t>
            </w:r>
          </w:p>
        </w:tc>
        <w:tc>
          <w:tcPr>
            <w:tcW w:w="1276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885</w:t>
            </w:r>
          </w:p>
        </w:tc>
        <w:tc>
          <w:tcPr>
            <w:tcW w:w="1559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808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549</w:t>
            </w:r>
          </w:p>
        </w:tc>
      </w:tr>
      <w:tr w:rsidR="00C47A1A" w:rsidRPr="00557044" w:rsidTr="00C47A1A">
        <w:tc>
          <w:tcPr>
            <w:tcW w:w="3652" w:type="dxa"/>
          </w:tcPr>
          <w:p w:rsidR="00C47A1A" w:rsidRPr="00F23A74" w:rsidRDefault="00C47A1A" w:rsidP="00C47A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1466</w:t>
            </w:r>
          </w:p>
        </w:tc>
        <w:tc>
          <w:tcPr>
            <w:tcW w:w="1559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1808" w:type="dxa"/>
          </w:tcPr>
          <w:p w:rsidR="00C47A1A" w:rsidRPr="00F23A74" w:rsidRDefault="00C47A1A" w:rsidP="00C4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909</w:t>
            </w:r>
          </w:p>
        </w:tc>
      </w:tr>
    </w:tbl>
    <w:p w:rsidR="00C47A1A" w:rsidRPr="00557044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557044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557044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557044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A1A" w:rsidRPr="00F23A74" w:rsidRDefault="00C47A1A" w:rsidP="00C47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3A74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F23A74">
        <w:rPr>
          <w:rFonts w:ascii="Times New Roman" w:hAnsi="Times New Roman" w:cs="Times New Roman"/>
          <w:sz w:val="28"/>
          <w:szCs w:val="28"/>
          <w:lang w:val="uk-UA"/>
        </w:rPr>
        <w:t>С.Мазур</w:t>
      </w:r>
    </w:p>
    <w:p w:rsidR="00524F5D" w:rsidRPr="00524F5D" w:rsidRDefault="00524F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24F5D" w:rsidRPr="00524F5D" w:rsidSect="009723C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4B6"/>
    <w:multiLevelType w:val="hybridMultilevel"/>
    <w:tmpl w:val="9FB6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8AE"/>
    <w:multiLevelType w:val="hybridMultilevel"/>
    <w:tmpl w:val="6DC243BA"/>
    <w:lvl w:ilvl="0" w:tplc="1AC8E0E6">
      <w:start w:val="15"/>
      <w:numFmt w:val="decimal"/>
      <w:lvlText w:val="%1."/>
      <w:lvlJc w:val="left"/>
      <w:pPr>
        <w:ind w:left="780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0110440"/>
    <w:multiLevelType w:val="hybridMultilevel"/>
    <w:tmpl w:val="6FFEBDAE"/>
    <w:lvl w:ilvl="0" w:tplc="420E7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7C39"/>
    <w:multiLevelType w:val="hybridMultilevel"/>
    <w:tmpl w:val="BAF2687C"/>
    <w:lvl w:ilvl="0" w:tplc="E28807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C744E"/>
    <w:multiLevelType w:val="hybridMultilevel"/>
    <w:tmpl w:val="50D6B052"/>
    <w:lvl w:ilvl="0" w:tplc="420E7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42352"/>
    <w:multiLevelType w:val="hybridMultilevel"/>
    <w:tmpl w:val="D958A4B8"/>
    <w:lvl w:ilvl="0" w:tplc="19986584">
      <w:start w:val="18"/>
      <w:numFmt w:val="bullet"/>
      <w:lvlText w:val="-"/>
      <w:lvlJc w:val="left"/>
      <w:pPr>
        <w:ind w:left="502" w:hanging="360"/>
      </w:pPr>
      <w:rPr>
        <w:rFonts w:ascii="Courier New" w:eastAsiaTheme="minorHAnsi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D05C8"/>
    <w:multiLevelType w:val="hybridMultilevel"/>
    <w:tmpl w:val="E562943E"/>
    <w:lvl w:ilvl="0" w:tplc="0422000F">
      <w:start w:val="1"/>
      <w:numFmt w:val="decimal"/>
      <w:lvlText w:val="%1."/>
      <w:lvlJc w:val="left"/>
      <w:pPr>
        <w:ind w:left="1110" w:hanging="360"/>
      </w:p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FC41AB5"/>
    <w:multiLevelType w:val="hybridMultilevel"/>
    <w:tmpl w:val="8FC2821C"/>
    <w:lvl w:ilvl="0" w:tplc="DF5A1C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3E9"/>
    <w:multiLevelType w:val="hybridMultilevel"/>
    <w:tmpl w:val="DD00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42937"/>
    <w:multiLevelType w:val="hybridMultilevel"/>
    <w:tmpl w:val="CA92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10904"/>
    <w:multiLevelType w:val="hybridMultilevel"/>
    <w:tmpl w:val="9B1ADB2A"/>
    <w:lvl w:ilvl="0" w:tplc="569AC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2F0"/>
    <w:rsid w:val="00012146"/>
    <w:rsid w:val="00015B4E"/>
    <w:rsid w:val="00046508"/>
    <w:rsid w:val="0009692B"/>
    <w:rsid w:val="000D16D8"/>
    <w:rsid w:val="00134B0D"/>
    <w:rsid w:val="00173A61"/>
    <w:rsid w:val="002870BC"/>
    <w:rsid w:val="002A2EB6"/>
    <w:rsid w:val="0030497E"/>
    <w:rsid w:val="0033070E"/>
    <w:rsid w:val="00341C2A"/>
    <w:rsid w:val="0034784B"/>
    <w:rsid w:val="00385E23"/>
    <w:rsid w:val="0039351A"/>
    <w:rsid w:val="00396369"/>
    <w:rsid w:val="003B694C"/>
    <w:rsid w:val="003C5E8D"/>
    <w:rsid w:val="004359BA"/>
    <w:rsid w:val="004536FE"/>
    <w:rsid w:val="004630B5"/>
    <w:rsid w:val="004A04DD"/>
    <w:rsid w:val="004A7C5C"/>
    <w:rsid w:val="004D287C"/>
    <w:rsid w:val="00505D68"/>
    <w:rsid w:val="00524F5D"/>
    <w:rsid w:val="005265AC"/>
    <w:rsid w:val="005272F0"/>
    <w:rsid w:val="005311E1"/>
    <w:rsid w:val="005F5C75"/>
    <w:rsid w:val="006A5CB5"/>
    <w:rsid w:val="006D7019"/>
    <w:rsid w:val="007032DF"/>
    <w:rsid w:val="00736EC6"/>
    <w:rsid w:val="00775E2D"/>
    <w:rsid w:val="007A437E"/>
    <w:rsid w:val="007B5F38"/>
    <w:rsid w:val="007F2228"/>
    <w:rsid w:val="00852C37"/>
    <w:rsid w:val="008A27C1"/>
    <w:rsid w:val="00912C77"/>
    <w:rsid w:val="00954F59"/>
    <w:rsid w:val="009723CC"/>
    <w:rsid w:val="00B429A6"/>
    <w:rsid w:val="00B56B7E"/>
    <w:rsid w:val="00B74A42"/>
    <w:rsid w:val="00C47183"/>
    <w:rsid w:val="00C47A1A"/>
    <w:rsid w:val="00C53F79"/>
    <w:rsid w:val="00D01094"/>
    <w:rsid w:val="00D76797"/>
    <w:rsid w:val="00DF377B"/>
    <w:rsid w:val="00E86808"/>
    <w:rsid w:val="00F027FC"/>
    <w:rsid w:val="00F25F47"/>
    <w:rsid w:val="00FE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77B"/>
    <w:pPr>
      <w:ind w:left="720"/>
      <w:contextualSpacing/>
    </w:pPr>
  </w:style>
  <w:style w:type="table" w:styleId="a5">
    <w:name w:val="Table Grid"/>
    <w:basedOn w:val="a1"/>
    <w:uiPriority w:val="59"/>
    <w:rsid w:val="0009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A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47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dgetnyk.com.ua/article/128-vyskoviy-zbr-u-2018-rot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14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ADMINPC3</cp:lastModifiedBy>
  <cp:revision>27</cp:revision>
  <cp:lastPrinted>2018-10-29T12:51:00Z</cp:lastPrinted>
  <dcterms:created xsi:type="dcterms:W3CDTF">2014-07-31T09:12:00Z</dcterms:created>
  <dcterms:modified xsi:type="dcterms:W3CDTF">2019-12-10T08:47:00Z</dcterms:modified>
</cp:coreProperties>
</file>