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725C76" w:rsidRDefault="00E071D6" w:rsidP="00E071D6">
      <w:pPr>
        <w:pStyle w:val="a3"/>
        <w:tabs>
          <w:tab w:val="left" w:pos="8175"/>
        </w:tabs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725C76" w:rsidRPr="00725C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Проект</w:t>
      </w:r>
    </w:p>
    <w:p w:rsidR="00F716AC" w:rsidRDefault="00F716AC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57267" w:rsidRP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3D4DFA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</w:t>
      </w:r>
      <w:r w:rsidR="00E071D6">
        <w:rPr>
          <w:rFonts w:ascii="Times New Roman" w:hAnsi="Times New Roman" w:cs="Times New Roman"/>
          <w:color w:val="000000" w:themeColor="text1"/>
          <w:lang w:val="uk-UA"/>
        </w:rPr>
        <w:t>201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8</w:t>
      </w:r>
      <w:r w:rsidRPr="00657267">
        <w:rPr>
          <w:rFonts w:ascii="Times New Roman" w:hAnsi="Times New Roman" w:cs="Times New Roman"/>
          <w:color w:val="000000" w:themeColor="text1"/>
        </w:rPr>
        <w:t xml:space="preserve">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657267" w:rsidRPr="00657267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F3F23" w:rsidRPr="00F716AC" w:rsidTr="004E0943">
        <w:trPr>
          <w:trHeight w:val="1560"/>
        </w:trPr>
        <w:tc>
          <w:tcPr>
            <w:tcW w:w="5495" w:type="dxa"/>
          </w:tcPr>
          <w:p w:rsidR="00F716AC" w:rsidRDefault="00657267" w:rsidP="00F716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</w:t>
            </w:r>
            <w:r w:rsidR="00BB7A46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Про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затвердження технічної документації із землеустрою щодо встановлення меж земельної ділянки в натурі (на місцевості) у 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спільну часткову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власність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 ½ кожному 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Педос Марії Василівні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гр.</w:t>
            </w:r>
            <w:r w:rsidR="00D010F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Семещук Любові Іванівні</w:t>
            </w:r>
            <w:r w:rsidRPr="005F3F2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будівництва і обслуговування житлового будинку господарських будівель та споруд</w:t>
            </w:r>
            <w:r w:rsidR="007C595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7C595D"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(присадибна ділянка) в </w:t>
            </w:r>
          </w:p>
          <w:p w:rsidR="00657267" w:rsidRPr="005F3F23" w:rsidRDefault="007C595D" w:rsidP="00F716A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,вул.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Рівненська</w:t>
            </w:r>
            <w:r w:rsidRPr="00341F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F716AC">
              <w:rPr>
                <w:rFonts w:ascii="Times New Roman" w:hAnsi="Times New Roman" w:cs="Times New Roman"/>
                <w:color w:val="000000" w:themeColor="text1"/>
                <w:lang w:val="uk-UA"/>
              </w:rPr>
              <w:t>12</w:t>
            </w:r>
            <w:r w:rsidR="00E071D6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3985" w:type="dxa"/>
          </w:tcPr>
          <w:p w:rsidR="00657267" w:rsidRPr="005F3F23" w:rsidRDefault="00657267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 xml:space="preserve"> по ½ кожному</w:t>
      </w:r>
      <w:r w:rsidR="00F716AC" w:rsidRPr="00F716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Семещук Любові Іванівні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C595D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57267" w:rsidRPr="005F3F23" w:rsidRDefault="00657267" w:rsidP="00657267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Default="00657267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071D6" w:rsidRPr="005F3F23" w:rsidRDefault="00E071D6" w:rsidP="00657267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Семещук Любові Іванівні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C595D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1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190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="00BB7A46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власність 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F716AC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по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071D6" w:rsidRPr="00E071D6">
        <w:rPr>
          <w:rFonts w:ascii="Times New Roman" w:hAnsi="Times New Roman" w:cs="Times New Roman"/>
          <w:color w:val="000000" w:themeColor="text1"/>
          <w:lang w:val="uk-UA"/>
        </w:rPr>
        <w:t>1/</w:t>
      </w:r>
      <w:r w:rsidR="00F716AC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кожному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площею 0.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 га, (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0 м2)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BB7A46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BB7A46" w:rsidRP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спільну часткову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по </w:t>
      </w:r>
      <w:r w:rsidR="00D010FD" w:rsidRPr="00E071D6">
        <w:rPr>
          <w:rFonts w:ascii="Times New Roman" w:hAnsi="Times New Roman" w:cs="Times New Roman"/>
          <w:color w:val="000000" w:themeColor="text1"/>
          <w:lang w:val="uk-UA"/>
        </w:rPr>
        <w:t>1/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 кожному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площею 0.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0 га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>(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225</w:t>
      </w:r>
      <w:r w:rsidR="00CE7568" w:rsidRPr="005F3F23">
        <w:rPr>
          <w:rFonts w:ascii="Times New Roman" w:hAnsi="Times New Roman" w:cs="Times New Roman"/>
          <w:color w:val="000000" w:themeColor="text1"/>
          <w:lang w:val="uk-UA"/>
        </w:rPr>
        <w:t xml:space="preserve">0 м2)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житлового будинку господарських будівель та споруд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(присадибна ділянка) в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    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с. 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9A244F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Рівненська</w:t>
      </w:r>
      <w:r w:rsidR="00BB7A46" w:rsidRPr="00341F29">
        <w:rPr>
          <w:rFonts w:ascii="Times New Roman" w:hAnsi="Times New Roman" w:cs="Times New Roman"/>
          <w:color w:val="000000" w:themeColor="text1"/>
          <w:lang w:val="uk-UA"/>
        </w:rPr>
        <w:t>,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12</w:t>
      </w:r>
      <w:r w:rsidR="00BB7A4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5F3F23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>Педос Марії Василівні та гр. Семещук Любові Іванівні</w:t>
      </w:r>
      <w:r w:rsidR="00D010FD" w:rsidRPr="005F3F2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657267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57267" w:rsidRPr="005F3F23" w:rsidRDefault="00657267" w:rsidP="00E071D6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F3F23">
        <w:rPr>
          <w:rFonts w:ascii="Times New Roman" w:hAnsi="Times New Roman" w:cs="Times New Roman"/>
          <w:color w:val="000000" w:themeColor="text1"/>
          <w:lang w:val="uk-UA"/>
        </w:rPr>
        <w:t>Сільський</w:t>
      </w:r>
      <w:r w:rsidR="00D010F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5F3F23">
        <w:rPr>
          <w:rFonts w:ascii="Times New Roman" w:hAnsi="Times New Roman" w:cs="Times New Roman"/>
          <w:color w:val="000000" w:themeColor="text1"/>
          <w:lang w:val="uk-UA"/>
        </w:rPr>
        <w:t xml:space="preserve"> голова                                    </w:t>
      </w:r>
      <w:r w:rsidRPr="005F3F2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657267" w:rsidRPr="005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50" w:rsidRDefault="001A7750" w:rsidP="00780E91">
      <w:pPr>
        <w:spacing w:after="0" w:line="240" w:lineRule="auto"/>
      </w:pPr>
      <w:r>
        <w:separator/>
      </w:r>
    </w:p>
  </w:endnote>
  <w:endnote w:type="continuationSeparator" w:id="0">
    <w:p w:rsidR="001A7750" w:rsidRDefault="001A775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50" w:rsidRDefault="001A7750" w:rsidP="00780E91">
      <w:pPr>
        <w:spacing w:after="0" w:line="240" w:lineRule="auto"/>
      </w:pPr>
      <w:r>
        <w:separator/>
      </w:r>
    </w:p>
  </w:footnote>
  <w:footnote w:type="continuationSeparator" w:id="0">
    <w:p w:rsidR="001A7750" w:rsidRDefault="001A775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73F4"/>
    <w:rsid w:val="00153D6E"/>
    <w:rsid w:val="00172413"/>
    <w:rsid w:val="001946D2"/>
    <w:rsid w:val="001A7750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DA3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3D4DF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5164A2"/>
    <w:rsid w:val="005242E6"/>
    <w:rsid w:val="00555F7B"/>
    <w:rsid w:val="00557719"/>
    <w:rsid w:val="0056105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25C76"/>
    <w:rsid w:val="00733028"/>
    <w:rsid w:val="007426FB"/>
    <w:rsid w:val="00770E32"/>
    <w:rsid w:val="00780E91"/>
    <w:rsid w:val="00795229"/>
    <w:rsid w:val="007A3029"/>
    <w:rsid w:val="007C595D"/>
    <w:rsid w:val="007D2E02"/>
    <w:rsid w:val="008042B7"/>
    <w:rsid w:val="0085243D"/>
    <w:rsid w:val="00872A0C"/>
    <w:rsid w:val="008764BA"/>
    <w:rsid w:val="008A57B6"/>
    <w:rsid w:val="008B18B2"/>
    <w:rsid w:val="008B2FE1"/>
    <w:rsid w:val="00916020"/>
    <w:rsid w:val="009305DE"/>
    <w:rsid w:val="00935C2E"/>
    <w:rsid w:val="009620B3"/>
    <w:rsid w:val="009A244F"/>
    <w:rsid w:val="009B588A"/>
    <w:rsid w:val="009E1568"/>
    <w:rsid w:val="009E6241"/>
    <w:rsid w:val="00A05BCA"/>
    <w:rsid w:val="00A410A4"/>
    <w:rsid w:val="00A4396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B7A46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010FD"/>
    <w:rsid w:val="00D015D5"/>
    <w:rsid w:val="00D21E81"/>
    <w:rsid w:val="00DA1118"/>
    <w:rsid w:val="00DC2341"/>
    <w:rsid w:val="00DC4503"/>
    <w:rsid w:val="00DF3CBB"/>
    <w:rsid w:val="00DF654B"/>
    <w:rsid w:val="00E071D6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6AC"/>
    <w:rsid w:val="00F71B76"/>
    <w:rsid w:val="00F9618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2016-08-02T06:32:00Z</cp:lastPrinted>
  <dcterms:created xsi:type="dcterms:W3CDTF">2016-08-29T06:56:00Z</dcterms:created>
  <dcterms:modified xsi:type="dcterms:W3CDTF">2018-05-18T06:34:00Z</dcterms:modified>
</cp:coreProperties>
</file>