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01629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01F62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="006B7FBB">
        <w:rPr>
          <w:rFonts w:ascii="Times New Roman" w:hAnsi="Times New Roman"/>
          <w:color w:val="000000"/>
          <w:lang w:val="uk-UA"/>
        </w:rPr>
        <w:t xml:space="preserve">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01F62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E01F62" w:rsidRP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½</w:t>
            </w:r>
            <w:r w:rsid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01F62" w:rsidRPr="00E01F62">
              <w:rPr>
                <w:rFonts w:ascii="Times New Roman" w:hAnsi="Times New Roman"/>
                <w:color w:val="000000"/>
                <w:lang w:val="uk-UA"/>
              </w:rPr>
              <w:t>частині для кожного</w:t>
            </w:r>
            <w:r w:rsidR="00E01F62" w:rsidRPr="00E01F6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>12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01F62">
              <w:rPr>
                <w:rFonts w:ascii="Times New Roman" w:hAnsi="Times New Roman"/>
                <w:color w:val="000000"/>
                <w:lang w:val="uk-UA"/>
              </w:rPr>
              <w:t xml:space="preserve">Семещук Любові Іванівні та Педос Марії Василівні 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E01F62">
        <w:rPr>
          <w:rFonts w:ascii="Times New Roman" w:hAnsi="Times New Roman"/>
          <w:color w:val="000000"/>
          <w:lang w:val="uk-UA"/>
        </w:rPr>
        <w:t>гр. Семещук Любові Іванівн</w:t>
      </w:r>
      <w:r w:rsidR="00E01F62">
        <w:rPr>
          <w:rFonts w:ascii="Times New Roman" w:hAnsi="Times New Roman"/>
          <w:color w:val="000000"/>
          <w:lang w:val="uk-UA"/>
        </w:rPr>
        <w:t>и</w:t>
      </w:r>
      <w:r w:rsidR="00E01F62">
        <w:rPr>
          <w:rFonts w:ascii="Times New Roman" w:hAnsi="Times New Roman"/>
          <w:color w:val="000000"/>
          <w:lang w:val="uk-UA"/>
        </w:rPr>
        <w:t xml:space="preserve"> та Педос Марії Василівни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 w:rsidR="00E01F62">
        <w:rPr>
          <w:rFonts w:ascii="Times New Roman" w:hAnsi="Times New Roman"/>
          <w:color w:val="000000"/>
          <w:lang w:val="uk-UA"/>
        </w:rPr>
        <w:t xml:space="preserve"> спільну часткову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</w:t>
      </w:r>
      <w:r w:rsidR="00E01F62">
        <w:rPr>
          <w:rFonts w:ascii="Times New Roman" w:hAnsi="Times New Roman"/>
          <w:color w:val="000000"/>
          <w:lang w:val="uk-UA"/>
        </w:rPr>
        <w:t xml:space="preserve"> </w:t>
      </w:r>
      <w:r w:rsidR="00E01F62">
        <w:rPr>
          <w:rFonts w:ascii="Times New Roman" w:hAnsi="Times New Roman"/>
          <w:color w:val="000000"/>
          <w:lang w:val="uk-UA"/>
        </w:rPr>
        <w:t xml:space="preserve">по </w:t>
      </w:r>
      <w:r w:rsidR="00E01F62" w:rsidRPr="00E01F62">
        <w:rPr>
          <w:rFonts w:ascii="Times New Roman" w:hAnsi="Times New Roman"/>
          <w:color w:val="000000"/>
          <w:sz w:val="28"/>
          <w:szCs w:val="28"/>
          <w:lang w:val="uk-UA"/>
        </w:rPr>
        <w:t>½</w:t>
      </w:r>
      <w:r w:rsidR="00E01F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01F62" w:rsidRPr="00E01F62">
        <w:rPr>
          <w:rFonts w:ascii="Times New Roman" w:hAnsi="Times New Roman"/>
          <w:color w:val="000000"/>
          <w:lang w:val="uk-UA"/>
        </w:rPr>
        <w:t>частині для кожного</w:t>
      </w:r>
      <w:r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в с. </w:t>
      </w:r>
      <w:r w:rsidR="00E01F62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E01F62">
        <w:rPr>
          <w:rFonts w:ascii="Times New Roman" w:hAnsi="Times New Roman"/>
          <w:color w:val="000000"/>
          <w:lang w:val="uk-UA"/>
        </w:rPr>
        <w:t>12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E01F62">
        <w:rPr>
          <w:rFonts w:ascii="Times New Roman" w:hAnsi="Times New Roman"/>
          <w:color w:val="000000"/>
          <w:lang w:val="uk-UA"/>
        </w:rPr>
        <w:t xml:space="preserve">гр. Семещук Любові Іванівні та Педос Марії Василівні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3F4F63" w:rsidRPr="00447DC9">
        <w:rPr>
          <w:rFonts w:ascii="Times New Roman" w:hAnsi="Times New Roman"/>
          <w:color w:val="000000"/>
          <w:lang w:val="uk-UA"/>
        </w:rPr>
        <w:t>у</w:t>
      </w:r>
      <w:r w:rsidR="003F4F63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3F4F63" w:rsidRPr="00447DC9">
        <w:rPr>
          <w:rFonts w:ascii="Times New Roman" w:hAnsi="Times New Roman"/>
          <w:color w:val="000000"/>
          <w:lang w:val="uk-UA"/>
        </w:rPr>
        <w:t>власність</w:t>
      </w:r>
      <w:r w:rsidR="003F4F63">
        <w:rPr>
          <w:rFonts w:ascii="Times New Roman" w:hAnsi="Times New Roman"/>
          <w:color w:val="000000"/>
          <w:lang w:val="uk-UA"/>
        </w:rPr>
        <w:t xml:space="preserve"> по </w:t>
      </w:r>
      <w:r w:rsidR="003F4F63" w:rsidRPr="00E01F62">
        <w:rPr>
          <w:rFonts w:ascii="Times New Roman" w:hAnsi="Times New Roman"/>
          <w:color w:val="000000"/>
          <w:sz w:val="28"/>
          <w:szCs w:val="28"/>
          <w:lang w:val="uk-UA"/>
        </w:rPr>
        <w:t>½</w:t>
      </w:r>
      <w:r w:rsidR="003F4F6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4F63" w:rsidRPr="00E01F62">
        <w:rPr>
          <w:rFonts w:ascii="Times New Roman" w:hAnsi="Times New Roman"/>
          <w:color w:val="000000"/>
          <w:lang w:val="uk-UA"/>
        </w:rPr>
        <w:t>частині для кожного</w:t>
      </w:r>
      <w:r w:rsidR="003F4F63"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F4F63">
        <w:rPr>
          <w:rFonts w:ascii="Times New Roman" w:hAnsi="Times New Roman"/>
          <w:color w:val="000000"/>
          <w:lang w:val="uk-UA"/>
        </w:rPr>
        <w:t>11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3F4F63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3F4F63">
        <w:rPr>
          <w:rFonts w:ascii="Times New Roman" w:hAnsi="Times New Roman"/>
          <w:color w:val="000000"/>
          <w:lang w:val="uk-UA"/>
        </w:rPr>
        <w:t>12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99" w:rsidRDefault="00016299" w:rsidP="00780E91">
      <w:pPr>
        <w:spacing w:after="0" w:line="240" w:lineRule="auto"/>
      </w:pPr>
      <w:r>
        <w:separator/>
      </w:r>
    </w:p>
  </w:endnote>
  <w:endnote w:type="continuationSeparator" w:id="0">
    <w:p w:rsidR="00016299" w:rsidRDefault="0001629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99" w:rsidRDefault="00016299" w:rsidP="00780E91">
      <w:pPr>
        <w:spacing w:after="0" w:line="240" w:lineRule="auto"/>
      </w:pPr>
      <w:r>
        <w:separator/>
      </w:r>
    </w:p>
  </w:footnote>
  <w:footnote w:type="continuationSeparator" w:id="0">
    <w:p w:rsidR="00016299" w:rsidRDefault="0001629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16299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4F63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B7FBB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2AD8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01F62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2017-09-01T05:52:00Z</dcterms:modified>
</cp:coreProperties>
</file>