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9" w:rsidRPr="004E5811" w:rsidRDefault="007A3029" w:rsidP="00F32B4F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1D24B9" w:rsidRPr="00675F06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306A28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Pr="00FE5CD5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3FC90915" wp14:editId="1E6E4CDD">
            <wp:extent cx="62992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    </w:t>
      </w:r>
    </w:p>
    <w:p w:rsidR="00306A28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FE5CD5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0C3712" w:rsidRPr="00FE5CD5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FE5CD5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від  </w:t>
      </w:r>
      <w:r w:rsidR="00A222D8">
        <w:rPr>
          <w:rFonts w:ascii="Times New Roman" w:hAnsi="Times New Roman" w:cs="Times New Roman"/>
          <w:color w:val="000000" w:themeColor="text1"/>
          <w:lang w:val="uk-UA"/>
        </w:rPr>
        <w:t xml:space="preserve">02 вересня </w:t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2016 року                                                                                                   № </w:t>
      </w:r>
      <w:r w:rsidR="00A222D8">
        <w:rPr>
          <w:rFonts w:ascii="Times New Roman" w:hAnsi="Times New Roman" w:cs="Times New Roman"/>
          <w:color w:val="000000" w:themeColor="text1"/>
          <w:lang w:val="uk-UA"/>
        </w:rPr>
        <w:t>141</w:t>
      </w:r>
      <w:bookmarkStart w:id="0" w:name="_GoBack"/>
      <w:bookmarkEnd w:id="0"/>
    </w:p>
    <w:p w:rsidR="000C3712" w:rsidRPr="00FE5CD5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FE5CD5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0C3712" w:rsidRPr="00FE5CD5" w:rsidTr="004E5811">
        <w:trPr>
          <w:trHeight w:val="1560"/>
        </w:trPr>
        <w:tc>
          <w:tcPr>
            <w:tcW w:w="5495" w:type="dxa"/>
          </w:tcPr>
          <w:p w:rsidR="000C3712" w:rsidRPr="00FE5CD5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FE5CD5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4E581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спільну часткову</w:t>
            </w:r>
            <w:r w:rsidRPr="00FE5CD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власність.</w:t>
            </w:r>
          </w:p>
        </w:tc>
        <w:tc>
          <w:tcPr>
            <w:tcW w:w="3985" w:type="dxa"/>
          </w:tcPr>
          <w:p w:rsidR="000C3712" w:rsidRPr="00FE5CD5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0C3712" w:rsidRPr="009E6241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75F06">
        <w:rPr>
          <w:rFonts w:ascii="Times New Roman" w:hAnsi="Times New Roman" w:cs="Times New Roman"/>
          <w:color w:val="FF0000"/>
          <w:lang w:val="uk-UA"/>
        </w:rPr>
        <w:t xml:space="preserve">   </w:t>
      </w:r>
      <w:r>
        <w:rPr>
          <w:rFonts w:ascii="Times New Roman" w:hAnsi="Times New Roman" w:cs="Times New Roman"/>
          <w:color w:val="FF0000"/>
          <w:lang w:val="uk-UA"/>
        </w:rPr>
        <w:t xml:space="preserve">       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звернення гр. </w:t>
      </w:r>
      <w:r w:rsidR="004E5811">
        <w:rPr>
          <w:rFonts w:ascii="Times New Roman" w:hAnsi="Times New Roman" w:cs="Times New Roman"/>
          <w:color w:val="000000" w:themeColor="text1"/>
          <w:lang w:val="uk-UA"/>
        </w:rPr>
        <w:t xml:space="preserve">Гаврилюк </w:t>
      </w:r>
      <w:r w:rsidR="00B00AF3">
        <w:rPr>
          <w:rFonts w:ascii="Times New Roman" w:hAnsi="Times New Roman" w:cs="Times New Roman"/>
          <w:color w:val="000000" w:themeColor="text1"/>
          <w:lang w:val="uk-UA"/>
        </w:rPr>
        <w:t>Людмили Павлівни та Гаврилюка Юрія Анатолійовича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</w:t>
      </w:r>
      <w:r w:rsidR="00B00AF3">
        <w:rPr>
          <w:rFonts w:ascii="Times New Roman" w:hAnsi="Times New Roman" w:cs="Times New Roman"/>
          <w:color w:val="000000" w:themeColor="text1"/>
          <w:lang w:val="uk-UA"/>
        </w:rPr>
        <w:t>у спільну часткову власність  для будівництва і обслуговування житлового будинку господарських будівель та споруд(присадибна ділянка)</w:t>
      </w:r>
      <w:r w:rsidR="00116B7C">
        <w:rPr>
          <w:rFonts w:ascii="Times New Roman" w:hAnsi="Times New Roman" w:cs="Times New Roman"/>
          <w:color w:val="000000" w:themeColor="text1"/>
          <w:lang w:val="uk-UA"/>
        </w:rPr>
        <w:t xml:space="preserve"> в с. Гориньград Перший,вул.Шевченка,59 </w:t>
      </w:r>
      <w:r w:rsidR="00B00AF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E6241">
        <w:rPr>
          <w:rFonts w:ascii="Times New Roman" w:hAnsi="Times New Roman" w:cs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9E6241">
        <w:rPr>
          <w:rFonts w:ascii="Times New Roman" w:hAnsi="Times New Roman" w:cs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9E6241">
        <w:rPr>
          <w:rFonts w:ascii="Times New Roman" w:hAnsi="Times New Roman" w:cs="Times New Roman"/>
          <w:color w:val="000000" w:themeColor="text1"/>
          <w:lang w:val="uk-UA"/>
        </w:rPr>
        <w:t xml:space="preserve">комісії з питань земельних відносин, </w:t>
      </w:r>
      <w:r w:rsidRPr="009E6241">
        <w:rPr>
          <w:rFonts w:ascii="Times New Roman" w:hAnsi="Times New Roman" w:cs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9E6241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9E624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0C3712" w:rsidRPr="009E6241">
        <w:rPr>
          <w:rFonts w:ascii="Times New Roman" w:hAnsi="Times New Roman" w:cs="Times New Roman"/>
          <w:color w:val="000000" w:themeColor="text1"/>
          <w:lang w:val="uk-UA"/>
        </w:rPr>
        <w:t xml:space="preserve">1. Надати </w:t>
      </w:r>
      <w:r w:rsidR="00C601F5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>Гаврилюк Людмил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 xml:space="preserve"> Павлівн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 xml:space="preserve"> та Гаврилюк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 xml:space="preserve"> Юрі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 xml:space="preserve">ю 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 xml:space="preserve"> Анатолійович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C601F5" w:rsidRPr="000E2EE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9E6241">
        <w:rPr>
          <w:rFonts w:ascii="Times New Roman" w:hAnsi="Times New Roman" w:cs="Times New Roman"/>
          <w:color w:val="000000" w:themeColor="text1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>у спільну часткову власність  0.2500</w:t>
      </w:r>
      <w:r w:rsidR="00AE4FE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>
        <w:rPr>
          <w:rFonts w:ascii="Times New Roman" w:hAnsi="Times New Roman" w:cs="Times New Roman"/>
          <w:color w:val="000000" w:themeColor="text1"/>
          <w:lang w:val="uk-UA"/>
        </w:rPr>
        <w:t xml:space="preserve">га для будівництва і обслуговування житлового будинку господарських будівель та споруд(присадибна ділянка) в с. Гориньград Перший,вул.Шевченка,59 </w:t>
      </w:r>
      <w:r w:rsidR="000C3712" w:rsidRPr="009E6241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0C3712" w:rsidRPr="009E624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9E6241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C3712" w:rsidRPr="009E624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9E6241">
        <w:rPr>
          <w:rFonts w:ascii="Times New Roman" w:hAnsi="Times New Roman" w:cs="Times New Roman"/>
          <w:color w:val="000000" w:themeColor="text1"/>
          <w:lang w:val="uk-UA"/>
        </w:rPr>
        <w:t>3. Контроль за виконанням рішення покласти на  комісію з питань земельних відносин.</w:t>
      </w:r>
    </w:p>
    <w:p w:rsidR="000C3712" w:rsidRPr="009E6241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9E6241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9E6241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E6241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О. Іолтух</w:t>
      </w:r>
    </w:p>
    <w:p w:rsidR="000C3712" w:rsidRPr="009E6241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9E6241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675F06" w:rsidRDefault="000C3712" w:rsidP="000C3712">
      <w:pPr>
        <w:rPr>
          <w:color w:val="FF0000"/>
          <w:lang w:val="uk-UA"/>
        </w:rPr>
      </w:pPr>
    </w:p>
    <w:sectPr w:rsidR="000C3712" w:rsidRPr="006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58" w:rsidRDefault="00132D58" w:rsidP="00780E91">
      <w:pPr>
        <w:spacing w:after="0" w:line="240" w:lineRule="auto"/>
      </w:pPr>
      <w:r>
        <w:separator/>
      </w:r>
    </w:p>
  </w:endnote>
  <w:endnote w:type="continuationSeparator" w:id="0">
    <w:p w:rsidR="00132D58" w:rsidRDefault="00132D5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58" w:rsidRDefault="00132D58" w:rsidP="00780E91">
      <w:pPr>
        <w:spacing w:after="0" w:line="240" w:lineRule="auto"/>
      </w:pPr>
      <w:r>
        <w:separator/>
      </w:r>
    </w:p>
  </w:footnote>
  <w:footnote w:type="continuationSeparator" w:id="0">
    <w:p w:rsidR="00132D58" w:rsidRDefault="00132D5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8257F"/>
    <w:rsid w:val="000A24E3"/>
    <w:rsid w:val="000A7FB1"/>
    <w:rsid w:val="000C3712"/>
    <w:rsid w:val="000E2EEE"/>
    <w:rsid w:val="000E4B39"/>
    <w:rsid w:val="000E7920"/>
    <w:rsid w:val="000F22C1"/>
    <w:rsid w:val="00116B7C"/>
    <w:rsid w:val="00132D58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06A28"/>
    <w:rsid w:val="003100CC"/>
    <w:rsid w:val="00320143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0191B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B18B2"/>
    <w:rsid w:val="008B2FE1"/>
    <w:rsid w:val="00923C97"/>
    <w:rsid w:val="009305DE"/>
    <w:rsid w:val="00935C2E"/>
    <w:rsid w:val="009620B3"/>
    <w:rsid w:val="009E1568"/>
    <w:rsid w:val="009E6241"/>
    <w:rsid w:val="00A05BCA"/>
    <w:rsid w:val="00A222D8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E0D4C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2016-08-02T07:12:00Z</dcterms:created>
  <dcterms:modified xsi:type="dcterms:W3CDTF">2016-08-29T06:54:00Z</dcterms:modified>
</cp:coreProperties>
</file>