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176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EA5013" w:rsidRDefault="0048550D" w:rsidP="00EA5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176B31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EA501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F271B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2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687300" w:rsidRDefault="00687300" w:rsidP="00176B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</w:t>
      </w:r>
      <w:r w:rsidR="00176B31">
        <w:rPr>
          <w:rFonts w:ascii="Times New Roman" w:hAnsi="Times New Roman" w:cs="Times New Roman"/>
          <w:b/>
          <w:sz w:val="28"/>
          <w:szCs w:val="28"/>
          <w:lang w:val="uk-UA"/>
        </w:rPr>
        <w:t>роботи із забезпечення</w:t>
      </w:r>
    </w:p>
    <w:p w:rsidR="00176B31" w:rsidRDefault="00176B31" w:rsidP="00176B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соціальної адаптації демобілізованих осіб</w:t>
      </w:r>
    </w:p>
    <w:p w:rsidR="00AD77BE" w:rsidRPr="00AD77BE" w:rsidRDefault="00AD77BE" w:rsidP="00AD77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300" w:rsidRPr="00AD77BE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BC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Рівненської районної державної адміністрації від 15.04.2015 року № 163 «Про організацію роботи із забезпечення соціальної адаптації демобілізованих осіб» та керуючись ст.36, ст..34 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 </w:t>
      </w:r>
      <w:r w:rsidR="002B1BCA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7300" w:rsidRPr="00AD77BE" w:rsidRDefault="00687300" w:rsidP="00AD77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77BE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687300" w:rsidRPr="00AD77BE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BCA">
        <w:rPr>
          <w:rFonts w:ascii="Times New Roman" w:hAnsi="Times New Roman" w:cs="Times New Roman"/>
          <w:sz w:val="28"/>
          <w:szCs w:val="28"/>
          <w:lang w:val="uk-UA"/>
        </w:rPr>
        <w:t>Взяти до уваги розпорядження голови Рівненської районної державної адміністрації від 15.04.2015 року № 163 «Про організацію роботи із забезпечення соціальної адаптації демобілізованих осіб».</w:t>
      </w:r>
    </w:p>
    <w:p w:rsidR="002B1BCA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B1BCA">
        <w:rPr>
          <w:rFonts w:ascii="Times New Roman" w:hAnsi="Times New Roman" w:cs="Times New Roman"/>
          <w:sz w:val="28"/>
          <w:szCs w:val="28"/>
          <w:lang w:val="uk-UA"/>
        </w:rPr>
        <w:t>Виконання плану заходів щодо забезпечення соціальної адаптації демобілізованих осіб вважати задовільним.</w:t>
      </w:r>
    </w:p>
    <w:p w:rsidR="00475507" w:rsidRPr="00AD77BE" w:rsidRDefault="002B1BCA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75507" w:rsidRPr="00AD77B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B45A91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</w:t>
      </w:r>
      <w:r w:rsidR="00FA51F4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118C8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 </w:t>
      </w:r>
      <w:proofErr w:type="spellStart"/>
      <w:r w:rsidR="00AD77BE">
        <w:rPr>
          <w:rFonts w:ascii="Times New Roman" w:hAnsi="Times New Roman" w:cs="Times New Roman"/>
          <w:sz w:val="28"/>
          <w:szCs w:val="28"/>
          <w:lang w:val="uk-UA"/>
        </w:rPr>
        <w:t>Волковського</w:t>
      </w:r>
      <w:proofErr w:type="spellEnd"/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:rsidR="00104765" w:rsidRDefault="00104765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P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AD77BE" w:rsidRDefault="0048550D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24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      О.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AD77BE" w:rsidSect="00F0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B16ED"/>
    <w:rsid w:val="000C6650"/>
    <w:rsid w:val="00104765"/>
    <w:rsid w:val="00176B31"/>
    <w:rsid w:val="00223375"/>
    <w:rsid w:val="002B1BCA"/>
    <w:rsid w:val="002C1CDE"/>
    <w:rsid w:val="00386D06"/>
    <w:rsid w:val="003D0370"/>
    <w:rsid w:val="00450424"/>
    <w:rsid w:val="00453DA2"/>
    <w:rsid w:val="00475507"/>
    <w:rsid w:val="0048550D"/>
    <w:rsid w:val="004C090D"/>
    <w:rsid w:val="00530AB8"/>
    <w:rsid w:val="005C40EB"/>
    <w:rsid w:val="00687300"/>
    <w:rsid w:val="006B463C"/>
    <w:rsid w:val="00723C4C"/>
    <w:rsid w:val="008C2445"/>
    <w:rsid w:val="009E1FB1"/>
    <w:rsid w:val="00AD7771"/>
    <w:rsid w:val="00AD77BE"/>
    <w:rsid w:val="00B45A91"/>
    <w:rsid w:val="00B8599D"/>
    <w:rsid w:val="00B87341"/>
    <w:rsid w:val="00C118C8"/>
    <w:rsid w:val="00C82B4F"/>
    <w:rsid w:val="00C84624"/>
    <w:rsid w:val="00CF3435"/>
    <w:rsid w:val="00D12BE0"/>
    <w:rsid w:val="00D44184"/>
    <w:rsid w:val="00D85DB9"/>
    <w:rsid w:val="00E02BDD"/>
    <w:rsid w:val="00E2497D"/>
    <w:rsid w:val="00EA5013"/>
    <w:rsid w:val="00ED344E"/>
    <w:rsid w:val="00ED73B7"/>
    <w:rsid w:val="00F066AE"/>
    <w:rsid w:val="00F271B7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24</cp:revision>
  <cp:lastPrinted>2018-01-31T09:00:00Z</cp:lastPrinted>
  <dcterms:created xsi:type="dcterms:W3CDTF">2016-05-05T06:16:00Z</dcterms:created>
  <dcterms:modified xsi:type="dcterms:W3CDTF">2018-01-31T09:00:00Z</dcterms:modified>
</cp:coreProperties>
</file>