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3B7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Pr="00863B7E" w:rsidRDefault="00B6201F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color w:val="000000"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863B7E">
        <w:rPr>
          <w:rFonts w:ascii="Times New Roman" w:hAnsi="Times New Roman"/>
          <w:color w:val="000000"/>
          <w:lang w:val="uk-UA"/>
        </w:rPr>
        <w:t xml:space="preserve">   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1E716D">
        <w:rPr>
          <w:rFonts w:ascii="Times New Roman" w:hAnsi="Times New Roman"/>
          <w:color w:val="000000"/>
          <w:lang w:val="uk-UA"/>
        </w:rPr>
        <w:t xml:space="preserve">18 жовтня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402C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1E716D">
        <w:rPr>
          <w:rFonts w:ascii="Times New Roman" w:hAnsi="Times New Roman"/>
          <w:color w:val="000000"/>
          <w:lang w:val="uk-UA"/>
        </w:rPr>
        <w:t>608</w:t>
      </w:r>
      <w:bookmarkStart w:id="0" w:name="_GoBack"/>
      <w:bookmarkEnd w:id="0"/>
    </w:p>
    <w:p w:rsidR="00A402C6" w:rsidRPr="00447DC9" w:rsidRDefault="00A402C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44DDC" w:rsidTr="004E5811">
        <w:trPr>
          <w:trHeight w:val="1560"/>
        </w:trPr>
        <w:tc>
          <w:tcPr>
            <w:tcW w:w="5495" w:type="dxa"/>
          </w:tcPr>
          <w:p w:rsidR="00567528" w:rsidRDefault="00D1159A" w:rsidP="00A402C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споруд(присадибна ділянка)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>Попенко Ірині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Іванівні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744DDC">
        <w:rPr>
          <w:rFonts w:ascii="Times New Roman" w:hAnsi="Times New Roman"/>
          <w:color w:val="000000"/>
          <w:lang w:val="uk-UA"/>
        </w:rPr>
        <w:t xml:space="preserve">Попенко Ірині Іванівні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A402C6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A402C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Другий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402C6">
        <w:rPr>
          <w:rFonts w:ascii="Times New Roman" w:hAnsi="Times New Roman"/>
          <w:color w:val="000000"/>
          <w:lang w:val="uk-UA"/>
        </w:rPr>
        <w:t xml:space="preserve">Попенко Ірині Іванівні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744DDC" w:rsidRPr="00C52C8B">
        <w:rPr>
          <w:rFonts w:ascii="Times New Roman" w:hAnsi="Times New Roman"/>
          <w:color w:val="000000"/>
          <w:lang w:val="uk-UA"/>
        </w:rPr>
        <w:t>у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744DDC" w:rsidRPr="00C52C8B">
        <w:rPr>
          <w:rFonts w:ascii="Times New Roman" w:hAnsi="Times New Roman"/>
          <w:color w:val="000000"/>
          <w:lang w:val="uk-UA"/>
        </w:rPr>
        <w:t>власність</w:t>
      </w:r>
      <w:r w:rsidR="00744DDC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744DDC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 господарських будівель та споруд(присадибна ділянка)</w:t>
      </w:r>
      <w:r w:rsidR="008F6498">
        <w:rPr>
          <w:rFonts w:ascii="Times New Roman" w:hAnsi="Times New Roman"/>
          <w:color w:val="000000"/>
          <w:lang w:val="uk-UA"/>
        </w:rPr>
        <w:t>,свідоцтво про право на спадщину за законом від 08 серпня 2018року ННІ 957648,зареєстровано в реєстрі за №967,</w:t>
      </w:r>
      <w:r w:rsidR="00744DDC">
        <w:rPr>
          <w:rFonts w:ascii="Times New Roman" w:hAnsi="Times New Roman"/>
          <w:color w:val="000000"/>
          <w:lang w:val="uk-UA"/>
        </w:rPr>
        <w:t xml:space="preserve"> орієнтовною площею 0,2500га в с. Гориньград Другий</w:t>
      </w:r>
      <w:r w:rsidR="00A402C6">
        <w:rPr>
          <w:rFonts w:ascii="Times New Roman" w:hAnsi="Times New Roman"/>
          <w:color w:val="000000"/>
          <w:lang w:val="uk-UA"/>
        </w:rPr>
        <w:t>,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3D4FBE">
        <w:rPr>
          <w:rFonts w:ascii="Times New Roman" w:hAnsi="Times New Roman"/>
          <w:color w:val="000000"/>
          <w:lang w:val="uk-UA"/>
        </w:rPr>
        <w:t xml:space="preserve">яка обліковувалась за її померлою мамою </w:t>
      </w:r>
      <w:r w:rsidR="008936E3">
        <w:rPr>
          <w:rFonts w:ascii="Times New Roman" w:hAnsi="Times New Roman"/>
          <w:color w:val="000000"/>
          <w:lang w:val="uk-UA"/>
        </w:rPr>
        <w:t>гр. Шматлай  Софією Володимирівною</w:t>
      </w:r>
      <w:r w:rsidR="003D4FBE">
        <w:rPr>
          <w:rFonts w:ascii="Times New Roman" w:hAnsi="Times New Roman"/>
          <w:color w:val="000000"/>
          <w:lang w:val="uk-UA"/>
        </w:rPr>
        <w:t xml:space="preserve"> в земельно-кадастровій книзі по с. Гориньград  Другий за  №129</w:t>
      </w:r>
      <w:r w:rsidR="00A402C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20" w:rsidRDefault="007A2220" w:rsidP="00780E91">
      <w:pPr>
        <w:spacing w:after="0" w:line="240" w:lineRule="auto"/>
      </w:pPr>
      <w:r>
        <w:separator/>
      </w:r>
    </w:p>
  </w:endnote>
  <w:endnote w:type="continuationSeparator" w:id="0">
    <w:p w:rsidR="007A2220" w:rsidRDefault="007A222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20" w:rsidRDefault="007A2220" w:rsidP="00780E91">
      <w:pPr>
        <w:spacing w:after="0" w:line="240" w:lineRule="auto"/>
      </w:pPr>
      <w:r>
        <w:separator/>
      </w:r>
    </w:p>
  </w:footnote>
  <w:footnote w:type="continuationSeparator" w:id="0">
    <w:p w:rsidR="007A2220" w:rsidRDefault="007A222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2C18"/>
    <w:rsid w:val="00153D6E"/>
    <w:rsid w:val="00172413"/>
    <w:rsid w:val="00186FF1"/>
    <w:rsid w:val="001946D2"/>
    <w:rsid w:val="001D24B9"/>
    <w:rsid w:val="001E352B"/>
    <w:rsid w:val="001E716D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21F8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4FBE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44DDC"/>
    <w:rsid w:val="0076006E"/>
    <w:rsid w:val="007701AB"/>
    <w:rsid w:val="00770E32"/>
    <w:rsid w:val="0077396F"/>
    <w:rsid w:val="00780E91"/>
    <w:rsid w:val="007A2220"/>
    <w:rsid w:val="007A3029"/>
    <w:rsid w:val="007D2E02"/>
    <w:rsid w:val="007F34F9"/>
    <w:rsid w:val="007F4635"/>
    <w:rsid w:val="007F75DC"/>
    <w:rsid w:val="008042B7"/>
    <w:rsid w:val="0085243D"/>
    <w:rsid w:val="00863B7E"/>
    <w:rsid w:val="00865BAB"/>
    <w:rsid w:val="00872A0C"/>
    <w:rsid w:val="008764BA"/>
    <w:rsid w:val="008936E3"/>
    <w:rsid w:val="008A57B6"/>
    <w:rsid w:val="008B18B2"/>
    <w:rsid w:val="008B2FE1"/>
    <w:rsid w:val="008D1499"/>
    <w:rsid w:val="008E4B56"/>
    <w:rsid w:val="008F235F"/>
    <w:rsid w:val="008F6498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02C6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201F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2018-09-20T06:17:00Z</dcterms:created>
  <dcterms:modified xsi:type="dcterms:W3CDTF">2018-10-22T07:24:00Z</dcterms:modified>
</cp:coreProperties>
</file>