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Pr="004279A6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00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</w:t>
      </w:r>
      <w:r w:rsidR="00EE37B4">
        <w:rPr>
          <w:rFonts w:ascii="Times New Roman" w:hAnsi="Times New Roman"/>
          <w:noProof/>
          <w:color w:val="FF0000"/>
          <w:lang w:val="uk-UA" w:eastAsia="ru-RU"/>
        </w:rPr>
        <w:t xml:space="preserve">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</w:t>
      </w:r>
      <w:r w:rsidR="002A0A9E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1E549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</w:rPr>
        <w:t>Від</w:t>
      </w:r>
      <w:r w:rsidRPr="005A729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E1B3D">
        <w:rPr>
          <w:rFonts w:ascii="Times New Roman" w:hAnsi="Times New Roman"/>
          <w:color w:val="000000"/>
          <w:lang w:val="uk-UA"/>
        </w:rPr>
        <w:t xml:space="preserve">18 жовтня </w:t>
      </w:r>
      <w:r w:rsidRPr="005D7FE6">
        <w:rPr>
          <w:rFonts w:ascii="Times New Roman" w:hAnsi="Times New Roman"/>
          <w:color w:val="000000"/>
        </w:rPr>
        <w:t>20</w:t>
      </w:r>
      <w:r w:rsidRPr="005D7FE6">
        <w:rPr>
          <w:rFonts w:ascii="Times New Roman" w:hAnsi="Times New Roman"/>
          <w:color w:val="000000"/>
          <w:lang w:val="uk-UA"/>
        </w:rPr>
        <w:t>1</w:t>
      </w:r>
      <w:r w:rsidR="00F8691D">
        <w:rPr>
          <w:rFonts w:ascii="Times New Roman" w:hAnsi="Times New Roman"/>
          <w:color w:val="000000"/>
          <w:lang w:val="uk-UA"/>
        </w:rPr>
        <w:t>8</w:t>
      </w:r>
      <w:r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Pr="005D7FE6">
        <w:rPr>
          <w:rFonts w:ascii="Times New Roman" w:hAnsi="Times New Roman"/>
          <w:color w:val="000000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Pr="005D7FE6">
        <w:rPr>
          <w:rFonts w:ascii="Times New Roman" w:hAnsi="Times New Roman"/>
          <w:color w:val="000000"/>
          <w:lang w:val="uk-UA"/>
        </w:rPr>
        <w:t xml:space="preserve">   № </w:t>
      </w:r>
      <w:r w:rsidR="005E1B3D">
        <w:rPr>
          <w:rFonts w:ascii="Times New Roman" w:hAnsi="Times New Roman"/>
          <w:color w:val="000000"/>
          <w:lang w:val="uk-UA"/>
        </w:rPr>
        <w:t>590</w:t>
      </w:r>
      <w:bookmarkStart w:id="0" w:name="_GoBack"/>
      <w:bookmarkEnd w:id="0"/>
    </w:p>
    <w:p w:rsidR="00F8691D" w:rsidRPr="005D7FE6" w:rsidRDefault="00F8691D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5E1B3D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5A729F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</w:t>
            </w:r>
            <w:r w:rsidR="00D87A09">
              <w:rPr>
                <w:rFonts w:ascii="Times New Roman" w:hAnsi="Times New Roman"/>
                <w:color w:val="000000"/>
                <w:lang w:val="uk-UA"/>
              </w:rPr>
              <w:t xml:space="preserve">погодження </w:t>
            </w:r>
            <w:r w:rsidR="002F6957">
              <w:rPr>
                <w:rFonts w:ascii="Times New Roman" w:hAnsi="Times New Roman"/>
                <w:color w:val="000000"/>
                <w:lang w:val="uk-UA"/>
              </w:rPr>
              <w:t>надання дозволу на розроблення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проекту землеустрою щодо відведення земельн</w:t>
            </w:r>
            <w:r w:rsidR="002F6957">
              <w:rPr>
                <w:rFonts w:ascii="Times New Roman" w:hAnsi="Times New Roman"/>
                <w:color w:val="000000"/>
                <w:lang w:val="uk-UA"/>
              </w:rPr>
              <w:t>их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ділян</w:t>
            </w:r>
            <w:r w:rsidR="002F6957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к </w:t>
            </w:r>
            <w:r w:rsidR="002F6957">
              <w:rPr>
                <w:rFonts w:ascii="Times New Roman" w:hAnsi="Times New Roman"/>
                <w:color w:val="000000"/>
                <w:lang w:val="uk-UA"/>
              </w:rPr>
              <w:t xml:space="preserve">у комунальну власність із цільовим призначенням – землі загального користування (громадські пасовища) за рахунок земель сільськогосподарського призначення державної власності,розташованої на території Шубківської сільської ради Рівненського району </w:t>
            </w:r>
            <w:r w:rsidR="005A729F">
              <w:rPr>
                <w:rFonts w:ascii="Times New Roman" w:hAnsi="Times New Roman"/>
                <w:color w:val="000000"/>
                <w:lang w:val="uk-UA"/>
              </w:rPr>
              <w:t>Р</w:t>
            </w:r>
            <w:r w:rsidR="002F6957">
              <w:rPr>
                <w:rFonts w:ascii="Times New Roman" w:hAnsi="Times New Roman"/>
                <w:color w:val="000000"/>
                <w:lang w:val="uk-UA"/>
              </w:rPr>
              <w:t>івненської області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EE37B4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</w:t>
      </w:r>
      <w:r w:rsidR="005A729F">
        <w:rPr>
          <w:rFonts w:ascii="Times New Roman" w:hAnsi="Times New Roman"/>
          <w:color w:val="000000"/>
          <w:lang w:val="uk-UA"/>
        </w:rPr>
        <w:t xml:space="preserve"> Накази Головного управління  Держгеокадастру у Рівненській області </w:t>
      </w:r>
      <w:r w:rsidR="003A4262">
        <w:rPr>
          <w:rFonts w:ascii="Times New Roman" w:hAnsi="Times New Roman"/>
          <w:color w:val="000000"/>
          <w:lang w:val="uk-UA"/>
        </w:rPr>
        <w:t>«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Про </w:t>
      </w:r>
      <w:r w:rsidR="005A729F">
        <w:rPr>
          <w:rFonts w:ascii="Times New Roman" w:hAnsi="Times New Roman"/>
          <w:color w:val="000000"/>
          <w:lang w:val="uk-UA"/>
        </w:rPr>
        <w:t>надання дозволу на розроблення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 проекту землеустрою</w:t>
      </w:r>
      <w:r w:rsidR="003A4262">
        <w:rPr>
          <w:rFonts w:ascii="Times New Roman" w:hAnsi="Times New Roman"/>
          <w:color w:val="000000"/>
          <w:lang w:val="uk-UA"/>
        </w:rPr>
        <w:t>»,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 щодо відведення земельн</w:t>
      </w:r>
      <w:r w:rsidR="005A729F">
        <w:rPr>
          <w:rFonts w:ascii="Times New Roman" w:hAnsi="Times New Roman"/>
          <w:color w:val="000000"/>
          <w:lang w:val="uk-UA"/>
        </w:rPr>
        <w:t>их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 ділян</w:t>
      </w:r>
      <w:r w:rsidR="005A729F">
        <w:rPr>
          <w:rFonts w:ascii="Times New Roman" w:hAnsi="Times New Roman"/>
          <w:color w:val="000000"/>
          <w:lang w:val="uk-UA"/>
        </w:rPr>
        <w:t>о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к </w:t>
      </w:r>
      <w:r w:rsidR="005A729F">
        <w:rPr>
          <w:rFonts w:ascii="Times New Roman" w:hAnsi="Times New Roman"/>
          <w:color w:val="000000"/>
          <w:lang w:val="uk-UA"/>
        </w:rPr>
        <w:t>у комунальну власність із цільовим призначенням – землі загального користування (громадські пасовища) за рахунок земель сільськогосподарського призначення державної власності,розташованої на території Шубківської сільської ради Рівненського району Рівненської області</w:t>
      </w:r>
      <w:r w:rsidR="00EE37B4">
        <w:rPr>
          <w:rFonts w:ascii="Times New Roman" w:hAnsi="Times New Roman"/>
          <w:color w:val="000000"/>
          <w:lang w:val="uk-UA"/>
        </w:rPr>
        <w:t xml:space="preserve"> </w:t>
      </w:r>
      <w:r w:rsidR="00F8691D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D87A09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CC3A04" w:rsidRDefault="00D87A09" w:rsidP="003A426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Погодити н</w:t>
      </w:r>
      <w:r w:rsidR="005A729F">
        <w:rPr>
          <w:rFonts w:ascii="Times New Roman" w:hAnsi="Times New Roman"/>
          <w:color w:val="000000"/>
          <w:lang w:val="uk-UA"/>
        </w:rPr>
        <w:t>ада</w:t>
      </w:r>
      <w:r>
        <w:rPr>
          <w:rFonts w:ascii="Times New Roman" w:hAnsi="Times New Roman"/>
          <w:color w:val="000000"/>
          <w:lang w:val="uk-UA"/>
        </w:rPr>
        <w:t>ння</w:t>
      </w:r>
      <w:r w:rsidR="005A729F">
        <w:rPr>
          <w:rFonts w:ascii="Times New Roman" w:hAnsi="Times New Roman"/>
          <w:color w:val="000000"/>
          <w:lang w:val="uk-UA"/>
        </w:rPr>
        <w:t xml:space="preserve"> дозв</w:t>
      </w:r>
      <w:r>
        <w:rPr>
          <w:rFonts w:ascii="Times New Roman" w:hAnsi="Times New Roman"/>
          <w:color w:val="000000"/>
          <w:lang w:val="uk-UA"/>
        </w:rPr>
        <w:t>о</w:t>
      </w:r>
      <w:r w:rsidR="005A729F">
        <w:rPr>
          <w:rFonts w:ascii="Times New Roman" w:hAnsi="Times New Roman"/>
          <w:color w:val="000000"/>
          <w:lang w:val="uk-UA"/>
        </w:rPr>
        <w:t>л</w:t>
      </w:r>
      <w:r>
        <w:rPr>
          <w:rFonts w:ascii="Times New Roman" w:hAnsi="Times New Roman"/>
          <w:color w:val="000000"/>
          <w:lang w:val="uk-UA"/>
        </w:rPr>
        <w:t>у</w:t>
      </w:r>
      <w:r w:rsidR="005A729F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згідно </w:t>
      </w:r>
      <w:r w:rsidR="00EE37B4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Наказів Головного управління  Держгеокадастру у Рівненській області, </w:t>
      </w:r>
      <w:r w:rsidR="005A729F">
        <w:rPr>
          <w:rFonts w:ascii="Times New Roman" w:hAnsi="Times New Roman"/>
          <w:color w:val="000000"/>
          <w:lang w:val="uk-UA"/>
        </w:rPr>
        <w:t>Шубківській  сільської раді Рівненського району Рівненської області</w:t>
      </w:r>
      <w:r w:rsidR="00EE37B4" w:rsidRPr="006845D3">
        <w:rPr>
          <w:rFonts w:ascii="Times New Roman" w:hAnsi="Times New Roman"/>
          <w:color w:val="000000"/>
          <w:lang w:val="uk-UA"/>
        </w:rPr>
        <w:t xml:space="preserve"> </w:t>
      </w:r>
      <w:r w:rsidR="005A729F">
        <w:rPr>
          <w:rFonts w:ascii="Times New Roman" w:hAnsi="Times New Roman"/>
          <w:color w:val="000000"/>
          <w:lang w:val="uk-UA"/>
        </w:rPr>
        <w:t>на розроблення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 проекту землеустрою щодо відведення земельн</w:t>
      </w:r>
      <w:r w:rsidR="005A729F">
        <w:rPr>
          <w:rFonts w:ascii="Times New Roman" w:hAnsi="Times New Roman"/>
          <w:color w:val="000000"/>
          <w:lang w:val="uk-UA"/>
        </w:rPr>
        <w:t>их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 ділян</w:t>
      </w:r>
      <w:r w:rsidR="005A729F">
        <w:rPr>
          <w:rFonts w:ascii="Times New Roman" w:hAnsi="Times New Roman"/>
          <w:color w:val="000000"/>
          <w:lang w:val="uk-UA"/>
        </w:rPr>
        <w:t>о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к </w:t>
      </w:r>
      <w:r w:rsidR="005A729F">
        <w:rPr>
          <w:rFonts w:ascii="Times New Roman" w:hAnsi="Times New Roman"/>
          <w:color w:val="000000"/>
          <w:lang w:val="uk-UA"/>
        </w:rPr>
        <w:t>у комунальну власність із цільовим призначенням – землі загального користування (громадські пасовища) за рахунок земель сільськогосподарського призначення державної власності,розташованої на території Шубківської сільської ради Рівненського району Рівненської області орієнтовною площею 107,3910га, в тому</w:t>
      </w:r>
      <w:r w:rsidR="00732390">
        <w:rPr>
          <w:rFonts w:ascii="Times New Roman" w:hAnsi="Times New Roman"/>
          <w:color w:val="000000"/>
          <w:lang w:val="uk-UA"/>
        </w:rPr>
        <w:t xml:space="preserve"> </w:t>
      </w:r>
      <w:r w:rsidR="005A729F">
        <w:rPr>
          <w:rFonts w:ascii="Times New Roman" w:hAnsi="Times New Roman"/>
          <w:color w:val="000000"/>
          <w:lang w:val="uk-UA"/>
        </w:rPr>
        <w:t>числі</w:t>
      </w:r>
      <w:r w:rsidR="00732390">
        <w:rPr>
          <w:rFonts w:ascii="Times New Roman" w:hAnsi="Times New Roman"/>
          <w:color w:val="000000"/>
          <w:lang w:val="uk-UA"/>
        </w:rPr>
        <w:t>. земельна ділянка площею 26,2496га (кадастровий номер 5624689800:03:013:0047),наказ №1914 від 10.08.2018року, земельна ділянка площею 23,3421га (кадастровий номер 5624689800:01:004:0067),наказ №1912 від 10.08.2018року,</w:t>
      </w:r>
      <w:r w:rsidR="00732390" w:rsidRPr="00732390">
        <w:rPr>
          <w:rFonts w:ascii="Times New Roman" w:hAnsi="Times New Roman"/>
          <w:color w:val="000000"/>
          <w:lang w:val="uk-UA"/>
        </w:rPr>
        <w:t xml:space="preserve"> </w:t>
      </w:r>
      <w:r w:rsidR="00732390">
        <w:rPr>
          <w:rFonts w:ascii="Times New Roman" w:hAnsi="Times New Roman"/>
          <w:color w:val="000000"/>
          <w:lang w:val="uk-UA"/>
        </w:rPr>
        <w:t>земельна ділянка площею 14,0903га (кадастровий номер 5624689800:03:009:0003),наказ №191</w:t>
      </w:r>
      <w:r w:rsidR="00CC3A04">
        <w:rPr>
          <w:rFonts w:ascii="Times New Roman" w:hAnsi="Times New Roman"/>
          <w:color w:val="000000"/>
          <w:lang w:val="uk-UA"/>
        </w:rPr>
        <w:t>3</w:t>
      </w:r>
      <w:r w:rsidR="00732390">
        <w:rPr>
          <w:rFonts w:ascii="Times New Roman" w:hAnsi="Times New Roman"/>
          <w:color w:val="000000"/>
          <w:lang w:val="uk-UA"/>
        </w:rPr>
        <w:t xml:space="preserve"> від 10.08.2018року</w:t>
      </w:r>
      <w:r w:rsidR="00CC3A04">
        <w:rPr>
          <w:rFonts w:ascii="Times New Roman" w:hAnsi="Times New Roman"/>
          <w:color w:val="000000"/>
          <w:lang w:val="uk-UA"/>
        </w:rPr>
        <w:t>,</w:t>
      </w:r>
    </w:p>
    <w:p w:rsidR="00CC3A04" w:rsidRDefault="005A729F" w:rsidP="003A4262">
      <w:pPr>
        <w:pStyle w:val="a3"/>
        <w:ind w:left="4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</w:t>
      </w:r>
      <w:r w:rsidR="00CC3A04">
        <w:rPr>
          <w:rFonts w:ascii="Times New Roman" w:hAnsi="Times New Roman"/>
          <w:color w:val="000000"/>
          <w:lang w:val="uk-UA"/>
        </w:rPr>
        <w:t xml:space="preserve">     земельна ділянка площею 11,1000га ( без кадастрового  номера),наказ №1911 від 10.08.2018року</w:t>
      </w:r>
      <w:r w:rsidR="00A07658">
        <w:rPr>
          <w:rFonts w:ascii="Times New Roman" w:hAnsi="Times New Roman"/>
          <w:color w:val="000000"/>
          <w:lang w:val="uk-UA"/>
        </w:rPr>
        <w:t>,земельна ділянка площею 8,2794га (кадастровий номер 5624689800:03:009:0005),</w:t>
      </w:r>
      <w:r w:rsidR="00C079C6" w:rsidRPr="00C079C6">
        <w:rPr>
          <w:rFonts w:ascii="Times New Roman" w:hAnsi="Times New Roman"/>
          <w:color w:val="000000"/>
          <w:lang w:val="uk-UA"/>
        </w:rPr>
        <w:t xml:space="preserve"> </w:t>
      </w:r>
      <w:r w:rsidR="00C079C6">
        <w:rPr>
          <w:rFonts w:ascii="Times New Roman" w:hAnsi="Times New Roman"/>
          <w:color w:val="000000"/>
          <w:lang w:val="uk-UA"/>
        </w:rPr>
        <w:t>наказ №1917 від 10.08.2018року,</w:t>
      </w:r>
      <w:r w:rsidR="00C079C6" w:rsidRPr="00C079C6">
        <w:rPr>
          <w:rFonts w:ascii="Times New Roman" w:hAnsi="Times New Roman"/>
          <w:color w:val="000000"/>
          <w:lang w:val="uk-UA"/>
        </w:rPr>
        <w:t xml:space="preserve"> </w:t>
      </w:r>
      <w:r w:rsidR="00C079C6">
        <w:rPr>
          <w:rFonts w:ascii="Times New Roman" w:hAnsi="Times New Roman"/>
          <w:color w:val="000000"/>
          <w:lang w:val="uk-UA"/>
        </w:rPr>
        <w:t>земельна ділянка площею 2,6010га (кадастровий номер 5624689800:08:025:0011),наказ №1915 від 10.08.2018року,</w:t>
      </w:r>
      <w:r w:rsidR="00C079C6" w:rsidRPr="00C079C6">
        <w:rPr>
          <w:rFonts w:ascii="Times New Roman" w:hAnsi="Times New Roman"/>
          <w:color w:val="000000"/>
          <w:lang w:val="uk-UA"/>
        </w:rPr>
        <w:t xml:space="preserve"> </w:t>
      </w:r>
      <w:r w:rsidR="00C079C6">
        <w:rPr>
          <w:rFonts w:ascii="Times New Roman" w:hAnsi="Times New Roman"/>
          <w:color w:val="000000"/>
          <w:lang w:val="uk-UA"/>
        </w:rPr>
        <w:t>земельна ділянка площею 1,6914га (кадастровий номер 5624689800:03:009:0004),</w:t>
      </w:r>
      <w:r w:rsidR="00C079C6" w:rsidRPr="00C079C6">
        <w:rPr>
          <w:rFonts w:ascii="Times New Roman" w:hAnsi="Times New Roman"/>
          <w:color w:val="000000"/>
          <w:lang w:val="uk-UA"/>
        </w:rPr>
        <w:t xml:space="preserve"> </w:t>
      </w:r>
      <w:r w:rsidR="00C079C6">
        <w:rPr>
          <w:rFonts w:ascii="Times New Roman" w:hAnsi="Times New Roman"/>
          <w:color w:val="000000"/>
          <w:lang w:val="uk-UA"/>
        </w:rPr>
        <w:t>наказ №1916 від 10.08.2018року,</w:t>
      </w:r>
      <w:r w:rsidR="00C079C6" w:rsidRPr="00C079C6">
        <w:rPr>
          <w:rFonts w:ascii="Times New Roman" w:hAnsi="Times New Roman"/>
          <w:color w:val="000000"/>
          <w:lang w:val="uk-UA"/>
        </w:rPr>
        <w:t xml:space="preserve"> </w:t>
      </w:r>
      <w:r w:rsidR="00C079C6">
        <w:rPr>
          <w:rFonts w:ascii="Times New Roman" w:hAnsi="Times New Roman"/>
          <w:color w:val="000000"/>
          <w:lang w:val="uk-UA"/>
        </w:rPr>
        <w:t>земельна ділянка площею 6,5797га (кадастровий номер 5624689800:03:009:0001),</w:t>
      </w:r>
      <w:r w:rsidR="00C079C6" w:rsidRPr="00C079C6">
        <w:rPr>
          <w:rFonts w:ascii="Times New Roman" w:hAnsi="Times New Roman"/>
          <w:color w:val="000000"/>
          <w:lang w:val="uk-UA"/>
        </w:rPr>
        <w:t xml:space="preserve"> </w:t>
      </w:r>
      <w:r w:rsidR="00C079C6">
        <w:rPr>
          <w:rFonts w:ascii="Times New Roman" w:hAnsi="Times New Roman"/>
          <w:color w:val="000000"/>
          <w:lang w:val="uk-UA"/>
        </w:rPr>
        <w:t>наказ №17-4091</w:t>
      </w:r>
      <w:r w:rsidR="00C079C6" w:rsidRPr="00C079C6">
        <w:rPr>
          <w:rFonts w:ascii="Times New Roman" w:hAnsi="Times New Roman"/>
          <w:color w:val="000000"/>
        </w:rPr>
        <w:t>/</w:t>
      </w:r>
      <w:r w:rsidR="00C079C6">
        <w:rPr>
          <w:rFonts w:ascii="Times New Roman" w:hAnsi="Times New Roman"/>
          <w:color w:val="000000"/>
          <w:lang w:val="uk-UA"/>
        </w:rPr>
        <w:t>16-17-СГ від06.10.2017року,</w:t>
      </w:r>
      <w:r w:rsidR="003A4262" w:rsidRPr="003A4262">
        <w:rPr>
          <w:rFonts w:ascii="Times New Roman" w:hAnsi="Times New Roman"/>
          <w:color w:val="000000"/>
          <w:lang w:val="uk-UA"/>
        </w:rPr>
        <w:t xml:space="preserve"> </w:t>
      </w:r>
      <w:r w:rsidR="003A4262">
        <w:rPr>
          <w:rFonts w:ascii="Times New Roman" w:hAnsi="Times New Roman"/>
          <w:color w:val="000000"/>
          <w:lang w:val="uk-UA"/>
        </w:rPr>
        <w:t>земельна ділянка площею 6,6091га (кадастровий номер 5624689800:03:009:0002),</w:t>
      </w:r>
      <w:r w:rsidR="003A4262" w:rsidRPr="00C079C6">
        <w:rPr>
          <w:rFonts w:ascii="Times New Roman" w:hAnsi="Times New Roman"/>
          <w:color w:val="000000"/>
          <w:lang w:val="uk-UA"/>
        </w:rPr>
        <w:t xml:space="preserve"> </w:t>
      </w:r>
      <w:r w:rsidR="003A4262">
        <w:rPr>
          <w:rFonts w:ascii="Times New Roman" w:hAnsi="Times New Roman"/>
          <w:color w:val="000000"/>
          <w:lang w:val="uk-UA"/>
        </w:rPr>
        <w:t>наказ №17-4092</w:t>
      </w:r>
      <w:r w:rsidR="003A4262" w:rsidRPr="00C079C6">
        <w:rPr>
          <w:rFonts w:ascii="Times New Roman" w:hAnsi="Times New Roman"/>
          <w:color w:val="000000"/>
        </w:rPr>
        <w:t>/</w:t>
      </w:r>
      <w:r w:rsidR="003A4262">
        <w:rPr>
          <w:rFonts w:ascii="Times New Roman" w:hAnsi="Times New Roman"/>
          <w:color w:val="000000"/>
          <w:lang w:val="uk-UA"/>
        </w:rPr>
        <w:t>16-17-СГ від 06.10.2017року,земельна ділянка площею 7,3664га (кадастровий номер 5624689800:08:025:0010),</w:t>
      </w:r>
      <w:r w:rsidR="003A4262" w:rsidRPr="00C079C6">
        <w:rPr>
          <w:rFonts w:ascii="Times New Roman" w:hAnsi="Times New Roman"/>
          <w:color w:val="000000"/>
          <w:lang w:val="uk-UA"/>
        </w:rPr>
        <w:t xml:space="preserve"> </w:t>
      </w:r>
      <w:r w:rsidR="003A4262">
        <w:rPr>
          <w:rFonts w:ascii="Times New Roman" w:hAnsi="Times New Roman"/>
          <w:color w:val="000000"/>
          <w:lang w:val="uk-UA"/>
        </w:rPr>
        <w:t>наказ №17-4093</w:t>
      </w:r>
      <w:r w:rsidR="003A4262" w:rsidRPr="00C079C6">
        <w:rPr>
          <w:rFonts w:ascii="Times New Roman" w:hAnsi="Times New Roman"/>
          <w:color w:val="000000"/>
        </w:rPr>
        <w:t>/</w:t>
      </w:r>
      <w:r w:rsidR="003A4262">
        <w:rPr>
          <w:rFonts w:ascii="Times New Roman" w:hAnsi="Times New Roman"/>
          <w:color w:val="000000"/>
          <w:lang w:val="uk-UA"/>
        </w:rPr>
        <w:t>16-17-СГ від 06.10.2017року,</w:t>
      </w:r>
    </w:p>
    <w:p w:rsidR="001E5496" w:rsidRDefault="001E5496" w:rsidP="003A426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Контроль за виконанням рішення покласти на комісію з питань земельних відносин.</w:t>
      </w:r>
    </w:p>
    <w:p w:rsidR="003A4262" w:rsidRPr="005D7FE6" w:rsidRDefault="003A4262" w:rsidP="003A4262">
      <w:pPr>
        <w:pStyle w:val="a3"/>
        <w:ind w:left="420"/>
        <w:jc w:val="both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3A426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</w:t>
      </w:r>
      <w:r w:rsidR="00F8691D">
        <w:rPr>
          <w:rFonts w:ascii="Times New Roman" w:hAnsi="Times New Roman"/>
          <w:color w:val="000000"/>
          <w:lang w:val="uk-UA"/>
        </w:rPr>
        <w:t xml:space="preserve">   </w:t>
      </w:r>
      <w:r w:rsidRPr="005D7FE6">
        <w:rPr>
          <w:rFonts w:ascii="Times New Roman" w:hAnsi="Times New Roman"/>
          <w:color w:val="000000"/>
          <w:lang w:val="uk-UA"/>
        </w:rPr>
        <w:t xml:space="preserve"> голова                </w:t>
      </w:r>
      <w:r w:rsidR="00F8691D">
        <w:rPr>
          <w:rFonts w:ascii="Times New Roman" w:hAnsi="Times New Roman"/>
          <w:color w:val="000000"/>
          <w:lang w:val="uk-UA"/>
        </w:rPr>
        <w:t xml:space="preserve">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О. Іолтух</w:t>
      </w: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97" w:rsidRDefault="00B00597" w:rsidP="00780E91">
      <w:pPr>
        <w:spacing w:after="0" w:line="240" w:lineRule="auto"/>
      </w:pPr>
      <w:r>
        <w:separator/>
      </w:r>
    </w:p>
  </w:endnote>
  <w:endnote w:type="continuationSeparator" w:id="0">
    <w:p w:rsidR="00B00597" w:rsidRDefault="00B0059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97" w:rsidRDefault="00B00597" w:rsidP="00780E91">
      <w:pPr>
        <w:spacing w:after="0" w:line="240" w:lineRule="auto"/>
      </w:pPr>
      <w:r>
        <w:separator/>
      </w:r>
    </w:p>
  </w:footnote>
  <w:footnote w:type="continuationSeparator" w:id="0">
    <w:p w:rsidR="00B00597" w:rsidRDefault="00B0059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D2295"/>
    <w:multiLevelType w:val="hybridMultilevel"/>
    <w:tmpl w:val="DC3EEDF2"/>
    <w:lvl w:ilvl="0" w:tplc="6FA6C3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52F41"/>
    <w:rsid w:val="00077643"/>
    <w:rsid w:val="000813CE"/>
    <w:rsid w:val="000A7FB1"/>
    <w:rsid w:val="000D0E63"/>
    <w:rsid w:val="000E2EEE"/>
    <w:rsid w:val="000E4B39"/>
    <w:rsid w:val="000F22C1"/>
    <w:rsid w:val="00137D7C"/>
    <w:rsid w:val="00153D6E"/>
    <w:rsid w:val="00164E14"/>
    <w:rsid w:val="001D24B9"/>
    <w:rsid w:val="001D4B25"/>
    <w:rsid w:val="001E5496"/>
    <w:rsid w:val="00257D81"/>
    <w:rsid w:val="0026209E"/>
    <w:rsid w:val="00262F8E"/>
    <w:rsid w:val="00265916"/>
    <w:rsid w:val="002A0A9E"/>
    <w:rsid w:val="002B3D02"/>
    <w:rsid w:val="002B6524"/>
    <w:rsid w:val="002D56DF"/>
    <w:rsid w:val="002F6957"/>
    <w:rsid w:val="0033452D"/>
    <w:rsid w:val="0035271E"/>
    <w:rsid w:val="00367548"/>
    <w:rsid w:val="00382A7E"/>
    <w:rsid w:val="003910B9"/>
    <w:rsid w:val="00396D50"/>
    <w:rsid w:val="00397257"/>
    <w:rsid w:val="003A4262"/>
    <w:rsid w:val="003B6510"/>
    <w:rsid w:val="003C1AE9"/>
    <w:rsid w:val="003D227C"/>
    <w:rsid w:val="003D5C85"/>
    <w:rsid w:val="004236B9"/>
    <w:rsid w:val="004279A6"/>
    <w:rsid w:val="00436799"/>
    <w:rsid w:val="004F3B8A"/>
    <w:rsid w:val="005125C6"/>
    <w:rsid w:val="00523524"/>
    <w:rsid w:val="005242E6"/>
    <w:rsid w:val="00551DCD"/>
    <w:rsid w:val="00555F7B"/>
    <w:rsid w:val="0059255F"/>
    <w:rsid w:val="005A729F"/>
    <w:rsid w:val="005B78E1"/>
    <w:rsid w:val="005C4FDA"/>
    <w:rsid w:val="005D0FA0"/>
    <w:rsid w:val="005D348F"/>
    <w:rsid w:val="005D65F7"/>
    <w:rsid w:val="005D7FE6"/>
    <w:rsid w:val="005E1155"/>
    <w:rsid w:val="005E1B3D"/>
    <w:rsid w:val="005E26D5"/>
    <w:rsid w:val="006019F1"/>
    <w:rsid w:val="00610694"/>
    <w:rsid w:val="00634355"/>
    <w:rsid w:val="00675F06"/>
    <w:rsid w:val="006845D3"/>
    <w:rsid w:val="00692703"/>
    <w:rsid w:val="006C0C74"/>
    <w:rsid w:val="00723007"/>
    <w:rsid w:val="00732390"/>
    <w:rsid w:val="00745653"/>
    <w:rsid w:val="007579EE"/>
    <w:rsid w:val="00777D0D"/>
    <w:rsid w:val="00780E91"/>
    <w:rsid w:val="007A3029"/>
    <w:rsid w:val="008011C4"/>
    <w:rsid w:val="008042B7"/>
    <w:rsid w:val="00840628"/>
    <w:rsid w:val="0085243D"/>
    <w:rsid w:val="008826BE"/>
    <w:rsid w:val="008B3A4E"/>
    <w:rsid w:val="009305DE"/>
    <w:rsid w:val="00935C2E"/>
    <w:rsid w:val="0094137C"/>
    <w:rsid w:val="009620B3"/>
    <w:rsid w:val="00967680"/>
    <w:rsid w:val="009E6241"/>
    <w:rsid w:val="00A07658"/>
    <w:rsid w:val="00A743C1"/>
    <w:rsid w:val="00AA0483"/>
    <w:rsid w:val="00AD147F"/>
    <w:rsid w:val="00AD5D32"/>
    <w:rsid w:val="00AD7AC0"/>
    <w:rsid w:val="00AF7A12"/>
    <w:rsid w:val="00AF7FB9"/>
    <w:rsid w:val="00B00597"/>
    <w:rsid w:val="00B04D06"/>
    <w:rsid w:val="00B21E41"/>
    <w:rsid w:val="00B227B8"/>
    <w:rsid w:val="00B42F5D"/>
    <w:rsid w:val="00B70857"/>
    <w:rsid w:val="00B83FCE"/>
    <w:rsid w:val="00BF7D82"/>
    <w:rsid w:val="00C00866"/>
    <w:rsid w:val="00C079C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CC3A04"/>
    <w:rsid w:val="00D2250E"/>
    <w:rsid w:val="00D3244B"/>
    <w:rsid w:val="00D46777"/>
    <w:rsid w:val="00D87A09"/>
    <w:rsid w:val="00DB03B7"/>
    <w:rsid w:val="00DC0DF5"/>
    <w:rsid w:val="00DC4503"/>
    <w:rsid w:val="00DF3CBB"/>
    <w:rsid w:val="00E20808"/>
    <w:rsid w:val="00E35C0E"/>
    <w:rsid w:val="00E45253"/>
    <w:rsid w:val="00E476BC"/>
    <w:rsid w:val="00E71D75"/>
    <w:rsid w:val="00EB309C"/>
    <w:rsid w:val="00EB669A"/>
    <w:rsid w:val="00EC6AA3"/>
    <w:rsid w:val="00ED4C7F"/>
    <w:rsid w:val="00EE37B4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2016-06-10T08:42:00Z</cp:lastPrinted>
  <dcterms:created xsi:type="dcterms:W3CDTF">2018-09-03T06:33:00Z</dcterms:created>
  <dcterms:modified xsi:type="dcterms:W3CDTF">2018-10-19T06:00:00Z</dcterms:modified>
</cp:coreProperties>
</file>