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1C54A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9F5F9D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26</w:t>
      </w:r>
      <w:r w:rsidR="004951FE">
        <w:rPr>
          <w:rFonts w:ascii="Times New Roman" w:hAnsi="Times New Roman" w:cs="Times New Roman"/>
          <w:sz w:val="28"/>
          <w:szCs w:val="28"/>
          <w:lang w:val="uk-UA"/>
        </w:rPr>
        <w:t>.01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54AA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C54A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46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B12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1FE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B1297" w:rsidRDefault="002B1297" w:rsidP="004951F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951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заходів з проведення </w:t>
      </w:r>
    </w:p>
    <w:p w:rsidR="004951FE" w:rsidRDefault="004951FE" w:rsidP="004951F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благоустрою сіл Шубківської</w:t>
      </w:r>
    </w:p>
    <w:p w:rsidR="004951FE" w:rsidRPr="00C07258" w:rsidRDefault="004951FE" w:rsidP="004951FE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сільської ради</w:t>
      </w:r>
    </w:p>
    <w:p w:rsidR="002B1297" w:rsidRPr="00CF4E55" w:rsidRDefault="002B1297" w:rsidP="002B129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47F3F" w:rsidRPr="00AA4B3B" w:rsidRDefault="002B1297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 xml:space="preserve">З метою раціонального  використання,  належного утримання та 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>охорони,  створення умов щодо захисту і  відновлення  сприятливого для життєдіяльності людини довкілля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>а також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для втілення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 xml:space="preserve">соціально-економічних,   організаційно-правових   та   екологічних заходів з покращання 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 w:rsidRPr="00847F3F">
        <w:rPr>
          <w:rFonts w:ascii="Times New Roman" w:hAnsi="Times New Roman" w:cs="Times New Roman"/>
          <w:sz w:val="28"/>
          <w:szCs w:val="28"/>
          <w:lang w:val="uk-UA"/>
        </w:rPr>
        <w:t>мікроклімату,  санітарного очищення, зниження рівня шуму та інш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ого. Для забезпечення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Законів України «Про благоустрій населених пунктів»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від 06.09.2016 р.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>, «Про відходи» від 05.03.1998р.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«Про державні цільові програми» від 18.03.2004р.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27,30</w:t>
      </w:r>
      <w:r w:rsidR="00847F3F" w:rsidRPr="00AA4B3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 виконавчий комітет </w:t>
      </w:r>
      <w:r w:rsidR="001C54AA">
        <w:rPr>
          <w:rFonts w:ascii="Times New Roman" w:hAnsi="Times New Roman" w:cs="Times New Roman"/>
          <w:sz w:val="28"/>
          <w:szCs w:val="28"/>
          <w:lang w:val="uk-UA"/>
        </w:rPr>
        <w:t xml:space="preserve">Шубківської </w:t>
      </w:r>
      <w:r w:rsidR="00E367CA">
        <w:rPr>
          <w:rFonts w:ascii="Times New Roman" w:hAnsi="Times New Roman" w:cs="Times New Roman"/>
          <w:sz w:val="28"/>
          <w:szCs w:val="28"/>
          <w:lang w:val="uk-UA"/>
        </w:rPr>
        <w:t>сільської ради</w:t>
      </w:r>
    </w:p>
    <w:p w:rsidR="00847F3F" w:rsidRPr="00FA3CCF" w:rsidRDefault="00847F3F" w:rsidP="00847F3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E367CA" w:rsidRDefault="00E367CA" w:rsidP="001C54AA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Заслухавши інформацію сільського голови Іолтуха О.М. про виконання заходів програми б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>лагоустрою сільської ради в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році вважати </w:t>
      </w:r>
      <w:r w:rsidR="002D04A9">
        <w:rPr>
          <w:rFonts w:ascii="Times New Roman" w:hAnsi="Times New Roman" w:cs="Times New Roman"/>
          <w:sz w:val="28"/>
          <w:szCs w:val="28"/>
          <w:lang w:val="uk-UA"/>
        </w:rPr>
        <w:t>рівень виконання програми задовільним.</w:t>
      </w:r>
    </w:p>
    <w:p w:rsidR="00847F3F" w:rsidRDefault="00542495" w:rsidP="001C54AA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 xml:space="preserve"> Програму</w:t>
      </w:r>
      <w:r w:rsidR="002D04A9">
        <w:rPr>
          <w:rFonts w:ascii="Times New Roman" w:hAnsi="Times New Roman" w:cs="Times New Roman"/>
          <w:sz w:val="28"/>
          <w:szCs w:val="28"/>
          <w:lang w:val="uk-UA"/>
        </w:rPr>
        <w:t xml:space="preserve"> благоустрою 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2018</w:t>
      </w:r>
      <w:r w:rsidR="002D04A9">
        <w:rPr>
          <w:rFonts w:ascii="Times New Roman" w:hAnsi="Times New Roman" w:cs="Times New Roman"/>
          <w:sz w:val="28"/>
          <w:szCs w:val="28"/>
          <w:lang w:val="uk-UA"/>
        </w:rPr>
        <w:t xml:space="preserve"> рік (додаток 1</w:t>
      </w:r>
      <w:r w:rsidR="00847F3F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42495" w:rsidRPr="00F25618" w:rsidRDefault="00542495" w:rsidP="001C54AA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сесії розглянути та затвердити Програму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благоусторою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Шу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>бківської сільської ради на 2018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та передбачити кошти на її виконання.</w:t>
      </w:r>
    </w:p>
    <w:p w:rsidR="00847F3F" w:rsidRPr="008A549B" w:rsidRDefault="00847F3F" w:rsidP="001C54AA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48550D" w:rsidRDefault="0048550D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F3F" w:rsidRDefault="00847F3F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4650" w:rsidRDefault="003D4650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7F3F" w:rsidRDefault="00847F3F" w:rsidP="00847F3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46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О. Іолтух</w:t>
      </w:r>
    </w:p>
    <w:p w:rsidR="00847F3F" w:rsidRDefault="00847F3F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Default="002D04A9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Default="002D04A9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C54AA" w:rsidRDefault="001C54AA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Default="002D04A9" w:rsidP="00847F3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2D04A9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2D04A9" w:rsidRPr="00A53028" w:rsidRDefault="002D04A9" w:rsidP="002D04A9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Шубківської сільської ради </w:t>
      </w:r>
    </w:p>
    <w:p w:rsidR="002D04A9" w:rsidRPr="00A53028" w:rsidRDefault="002D04A9" w:rsidP="002D04A9">
      <w:pPr>
        <w:pStyle w:val="a3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01.</w:t>
      </w:r>
      <w:r w:rsidRPr="00A53028">
        <w:rPr>
          <w:rFonts w:ascii="Times New Roman" w:hAnsi="Times New Roman" w:cs="Times New Roman"/>
          <w:sz w:val="28"/>
          <w:szCs w:val="28"/>
        </w:rPr>
        <w:t>201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 xml:space="preserve"> р.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№ 4</w:t>
      </w:r>
    </w:p>
    <w:p w:rsidR="002D04A9" w:rsidRPr="00A53028" w:rsidRDefault="002D04A9" w:rsidP="002D04A9">
      <w:pPr>
        <w:pStyle w:val="a3"/>
        <w:ind w:left="5670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04A9" w:rsidRPr="00A53028" w:rsidRDefault="002D04A9" w:rsidP="002D0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Програма</w:t>
      </w:r>
      <w:proofErr w:type="spellEnd"/>
    </w:p>
    <w:p w:rsidR="002D04A9" w:rsidRPr="00A53028" w:rsidRDefault="002D04A9" w:rsidP="002D04A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благоустрі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й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Шубківсь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>кої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ради на 201</w:t>
      </w:r>
      <w:r w:rsidR="00651B40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</w:rPr>
        <w:t>ік</w:t>
      </w:r>
      <w:proofErr w:type="spellEnd"/>
    </w:p>
    <w:p w:rsidR="002D04A9" w:rsidRPr="00A53028" w:rsidRDefault="002D04A9" w:rsidP="002D04A9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І.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Назва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76247"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376247" w:rsidRPr="00A53028">
        <w:rPr>
          <w:rFonts w:ascii="Times New Roman" w:hAnsi="Times New Roman" w:cs="Times New Roman"/>
          <w:sz w:val="28"/>
          <w:szCs w:val="28"/>
        </w:rPr>
        <w:t xml:space="preserve"> ради на 201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ІІ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</w:rPr>
        <w:t>ідстава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прийняття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розробку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ст. 27, п. 6, 7 ст. 30 Закону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ісцеве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»;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>»;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05.03.1998р.;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18.03.2004р.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Мета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Забезпеч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а очисних споруд в с.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Забезпеч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53028">
        <w:rPr>
          <w:rFonts w:ascii="Times New Roman" w:hAnsi="Times New Roman" w:cs="Times New Roman"/>
          <w:sz w:val="28"/>
          <w:szCs w:val="28"/>
        </w:rPr>
        <w:t xml:space="preserve"> та ремонт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окращення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умов для </w:t>
      </w:r>
      <w:r w:rsidRPr="00A53028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Вирішення питань збирання, транспортування, утилізації побутових відходів та сміття і на цій основі покращення санітарного стану населених пунктів;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порядкування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санітарна очистка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вуличного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у населених пунктах сільської ради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ІV</w:t>
      </w:r>
      <w:r w:rsidRPr="00A53028">
        <w:rPr>
          <w:rFonts w:ascii="Times New Roman" w:hAnsi="Times New Roman" w:cs="Times New Roman"/>
          <w:sz w:val="28"/>
          <w:szCs w:val="28"/>
        </w:rPr>
        <w:t> .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Виконавці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ради;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дорожн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53028">
        <w:rPr>
          <w:rFonts w:ascii="Times New Roman" w:hAnsi="Times New Roman" w:cs="Times New Roman"/>
          <w:sz w:val="28"/>
          <w:szCs w:val="28"/>
        </w:rPr>
        <w:t>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будівельні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, будівельні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установи,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територіально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підпорядковані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сільській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Домовласники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Основним шляхом і засобом виконання даної Програми є робота Виконкому сільської ради,  депутатів сільської ради, а також усвідомлення і допомога всієї територіальної громади сільської ради при обов’язковому фінансуванні за рахунок коштів місцевого бюджету.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        V</w:t>
      </w:r>
      <w:r w:rsidRPr="00A53028">
        <w:rPr>
          <w:rFonts w:ascii="Times New Roman" w:hAnsi="Times New Roman" w:cs="Times New Roman"/>
          <w:sz w:val="28"/>
          <w:szCs w:val="28"/>
        </w:rPr>
        <w:t> .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Основні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заходи: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вулиць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доріг місцевого значення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Збирання, вивіз та утилізація твердих побутових відходів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від об’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єктів благоустрою 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контейнері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сміття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lastRenderedPageBreak/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Розчистка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улиць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снігу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Ліквідація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несанкціонованих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стихійних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сміт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никі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Санітарна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очистка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Висадка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дерев,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квітів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 w:rsidRPr="00A53028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VІ.</w:t>
      </w:r>
      <w:r w:rsidRPr="00A530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Обсяги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джерела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Фінансування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</w:rPr>
        <w:t xml:space="preserve">ради буде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здійснюватись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(районного, обласного)</w:t>
      </w:r>
      <w:r w:rsidRPr="00A53028">
        <w:rPr>
          <w:rFonts w:ascii="Times New Roman" w:hAnsi="Times New Roman" w:cs="Times New Roman"/>
          <w:sz w:val="28"/>
          <w:szCs w:val="28"/>
        </w:rPr>
        <w:t xml:space="preserve"> бюджет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651B4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плануються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651B40">
        <w:rPr>
          <w:rFonts w:ascii="Times New Roman" w:hAnsi="Times New Roman" w:cs="Times New Roman"/>
          <w:b/>
          <w:bCs/>
          <w:sz w:val="28"/>
          <w:szCs w:val="28"/>
        </w:rPr>
        <w:t>виконуватись</w:t>
      </w:r>
      <w:proofErr w:type="spellEnd"/>
      <w:r w:rsidR="00651B40">
        <w:rPr>
          <w:rFonts w:ascii="Times New Roman" w:hAnsi="Times New Roman" w:cs="Times New Roman"/>
          <w:b/>
          <w:bCs/>
          <w:sz w:val="28"/>
          <w:szCs w:val="28"/>
        </w:rPr>
        <w:t xml:space="preserve"> в 201</w:t>
      </w:r>
      <w:r w:rsidR="00651B40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році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Вивезення твердих побутових відходів</w:t>
      </w:r>
      <w:r w:rsidR="003950E6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від об’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єктів благоустрою,</w:t>
      </w:r>
      <w:r w:rsidR="00542495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ліквідація стихійних смітників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Н</w:t>
      </w:r>
      <w:proofErr w:type="gramEnd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езалежності,</w:t>
      </w:r>
      <w:r w:rsidRPr="00A53028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івненська</w:t>
      </w:r>
      <w:r w:rsidRPr="00A53028">
        <w:rPr>
          <w:rFonts w:ascii="Times New Roman" w:hAnsi="Times New Roman" w:cs="Times New Roman"/>
          <w:sz w:val="28"/>
          <w:szCs w:val="28"/>
        </w:rPr>
        <w:t xml:space="preserve"> с.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дорог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Pr="00A5302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ирн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а с.</w:t>
      </w:r>
      <w:proofErr w:type="spellStart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Гориньград</w:t>
      </w:r>
      <w:proofErr w:type="spellEnd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до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роги</w:t>
      </w:r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івненська</w:t>
      </w:r>
      <w:r w:rsidRPr="00A53028">
        <w:rPr>
          <w:rFonts w:ascii="Times New Roman" w:hAnsi="Times New Roman" w:cs="Times New Roman"/>
          <w:sz w:val="28"/>
          <w:szCs w:val="28"/>
        </w:rPr>
        <w:t xml:space="preserve"> с.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Дуби</w:t>
      </w:r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поточний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ремонт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доро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ги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proofErr w:type="gramStart"/>
      <w:r w:rsidRPr="00A530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кільн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а с.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Рисвянка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37624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кронування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обрізка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сухих (фаутних) </w:t>
      </w:r>
      <w:r w:rsidRPr="00A53028">
        <w:rPr>
          <w:rFonts w:ascii="Times New Roman" w:hAnsi="Times New Roman" w:cs="Times New Roman"/>
          <w:sz w:val="28"/>
          <w:szCs w:val="28"/>
        </w:rPr>
        <w:t xml:space="preserve">дерев </w:t>
      </w:r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в с.Шубків, </w:t>
      </w:r>
      <w:proofErr w:type="spellStart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>с.Гориньград</w:t>
      </w:r>
      <w:proofErr w:type="spellEnd"/>
      <w:r w:rsidR="00376247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Перший;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виготовлення проектно-кошторисної документації на реконструкцію вуличного освітлення по населеним пунктам сільської ради;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та ремонт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вуличного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по населених пунктах сільської 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ради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послуги дорожньої техніки (розчищення доріг від заметів та снігу ,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доріг, влаштування площадок під сміттєві контейнери та інше);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вуличне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2D04A9" w:rsidP="005424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оплата працівників, що здійснюють благоустрій (обкошування придорожніх смуг, посипання доріг піском в зимовий період тощо).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прибирання, обрізка </w:t>
      </w:r>
      <w:r w:rsidR="00542495" w:rsidRPr="00A53028">
        <w:rPr>
          <w:rFonts w:ascii="Times New Roman" w:hAnsi="Times New Roman" w:cs="Times New Roman"/>
          <w:sz w:val="28"/>
          <w:szCs w:val="28"/>
          <w:lang w:val="uk-UA"/>
        </w:rPr>
        <w:t>дерев на території кладовищ в сільській раді.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VІІ.</w:t>
      </w:r>
      <w:r w:rsidRPr="00A5302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950E6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покращ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пунктах,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поліпшиться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стан</w:t>
      </w:r>
      <w:r w:rsidR="003950E6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естетичний вигляд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50E6"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при освітлені вулиць у нічний час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змен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людський </w:t>
      </w:r>
      <w:r w:rsidRPr="00A53028">
        <w:rPr>
          <w:rFonts w:ascii="Times New Roman" w:hAnsi="Times New Roman" w:cs="Times New Roman"/>
          <w:sz w:val="28"/>
          <w:szCs w:val="28"/>
        </w:rPr>
        <w:t xml:space="preserve">травматизм,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покращаться умови для активного відпочинку населення,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ідвищиться згуртованість громади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Паспорт </w:t>
      </w:r>
      <w:proofErr w:type="spellStart"/>
      <w:r w:rsidRPr="00A53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програми</w:t>
      </w:r>
      <w:proofErr w:type="spellEnd"/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1.Назва</w:t>
      </w:r>
      <w:r w:rsidRPr="00A530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–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950E6"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="003950E6" w:rsidRPr="00A53028">
        <w:rPr>
          <w:rFonts w:ascii="Times New Roman" w:hAnsi="Times New Roman" w:cs="Times New Roman"/>
          <w:sz w:val="28"/>
          <w:szCs w:val="28"/>
        </w:rPr>
        <w:t xml:space="preserve"> ради на 201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ідстава для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розробки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Pr="00A53028">
        <w:rPr>
          <w:rFonts w:ascii="Times New Roman" w:hAnsi="Times New Roman" w:cs="Times New Roman"/>
          <w:sz w:val="28"/>
          <w:szCs w:val="28"/>
        </w:rPr>
        <w:t xml:space="preserve">ст. 27, п. 6, 7 ст. 30 Закону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»;Закон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відходи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5.03.1998р.;Закон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18.03.2004р.</w:t>
      </w:r>
    </w:p>
    <w:p w:rsidR="002D04A9" w:rsidRPr="00A53028" w:rsidRDefault="002D04A9" w:rsidP="00A530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3.Замовник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Виконком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  <w:lang w:val="uk-UA"/>
        </w:rPr>
        <w:t>Шубківс</w:t>
      </w:r>
      <w:r w:rsidRPr="00A53028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36422F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Мета: 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абезпеч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а очисних споруд в с.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Шубків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абезпеч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будівництв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реконструкці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 та ремонт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окращення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умов для </w:t>
      </w:r>
      <w:r w:rsidR="002D04A9" w:rsidRPr="00A53028">
        <w:rPr>
          <w:rFonts w:ascii="Times New Roman" w:hAnsi="Times New Roman" w:cs="Times New Roman"/>
          <w:sz w:val="28"/>
          <w:szCs w:val="28"/>
        </w:rPr>
        <w:t xml:space="preserve">транспортного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ирішення питань збирання, транспортування, утилізації побутових відходів та сміття і на цій основі покращення санітарного стану населених пунктів;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порядкування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та санітарна очистка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населених пунктів сільської ради</w:t>
      </w:r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лаштування скверів, парків, креативних зон відпочинку у населених пунктах сільської ради;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>абезпечення проведення поточних ремонтів діючих мереж вуличного освітлення населених пунктів сільської ради;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вуличного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освітлення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у населених пунктах сільської ради</w:t>
      </w:r>
      <w:r w:rsidR="002D04A9" w:rsidRPr="00A53028">
        <w:rPr>
          <w:rFonts w:ascii="Times New Roman" w:hAnsi="Times New Roman" w:cs="Times New Roman"/>
          <w:sz w:val="28"/>
          <w:szCs w:val="28"/>
        </w:rPr>
        <w:t>;</w:t>
      </w:r>
    </w:p>
    <w:p w:rsidR="002D04A9" w:rsidRPr="00A53028" w:rsidRDefault="0036422F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роведення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04A9"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="002D04A9"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Початок – </w:t>
      </w:r>
      <w:r w:rsidR="0036422F"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січень</w:t>
      </w:r>
      <w:r w:rsidR="0036422F" w:rsidRPr="00A53028">
        <w:rPr>
          <w:rFonts w:ascii="Times New Roman" w:hAnsi="Times New Roman" w:cs="Times New Roman"/>
          <w:sz w:val="28"/>
          <w:szCs w:val="28"/>
        </w:rPr>
        <w:t xml:space="preserve"> 201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закінчення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грудень</w:t>
      </w:r>
      <w:r w:rsidRPr="00A53028">
        <w:rPr>
          <w:rFonts w:ascii="Times New Roman" w:hAnsi="Times New Roman" w:cs="Times New Roman"/>
          <w:sz w:val="28"/>
          <w:szCs w:val="28"/>
        </w:rPr>
        <w:t xml:space="preserve"> 201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Термін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r w:rsidR="0036422F" w:rsidRPr="00A53028">
        <w:rPr>
          <w:rFonts w:ascii="Times New Roman" w:hAnsi="Times New Roman" w:cs="Times New Roman"/>
          <w:sz w:val="28"/>
          <w:szCs w:val="28"/>
        </w:rPr>
        <w:t>201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5302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53028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642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Загальн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обсяги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фінансування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gram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тому</w:t>
      </w:r>
      <w:proofErr w:type="gram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числі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видатки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сільського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бюджету – 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21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Очікувані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результати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A53028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значно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покращ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екологічна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пунктах,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поліпшиться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>, населені пункти наберуть нового естетичного вигляду,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збільшиться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автомобільної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населенн</w:t>
      </w:r>
      <w:proofErr w:type="spellEnd"/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я, при освітлені вулиць у нічний час  </w:t>
      </w:r>
      <w:proofErr w:type="spellStart"/>
      <w:r w:rsidRPr="00A53028">
        <w:rPr>
          <w:rFonts w:ascii="Times New Roman" w:hAnsi="Times New Roman" w:cs="Times New Roman"/>
          <w:sz w:val="28"/>
          <w:szCs w:val="28"/>
        </w:rPr>
        <w:t>змен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шиться</w:t>
      </w:r>
      <w:proofErr w:type="spellEnd"/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 xml:space="preserve">людський </w:t>
      </w:r>
      <w:r w:rsidRPr="00A53028">
        <w:rPr>
          <w:rFonts w:ascii="Times New Roman" w:hAnsi="Times New Roman" w:cs="Times New Roman"/>
          <w:sz w:val="28"/>
          <w:szCs w:val="28"/>
        </w:rPr>
        <w:t xml:space="preserve">травматизм, 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покращаться умови для активного відпочинку населення,</w:t>
      </w:r>
      <w:r w:rsidRPr="00A530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3028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53028">
        <w:rPr>
          <w:rFonts w:ascii="Times New Roman" w:hAnsi="Times New Roman" w:cs="Times New Roman"/>
          <w:sz w:val="28"/>
          <w:szCs w:val="28"/>
          <w:lang w:val="uk-UA"/>
        </w:rPr>
        <w:t>ідвищиться згуртованість громади</w:t>
      </w:r>
      <w:r w:rsidRPr="00A53028">
        <w:rPr>
          <w:rFonts w:ascii="Times New Roman" w:hAnsi="Times New Roman" w:cs="Times New Roman"/>
          <w:sz w:val="28"/>
          <w:szCs w:val="28"/>
        </w:rPr>
        <w:t>.</w:t>
      </w:r>
    </w:p>
    <w:p w:rsidR="002D04A9" w:rsidRPr="00A53028" w:rsidRDefault="002D04A9" w:rsidP="00321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> 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53028">
        <w:rPr>
          <w:rFonts w:ascii="Times New Roman" w:hAnsi="Times New Roman" w:cs="Times New Roman"/>
          <w:sz w:val="28"/>
          <w:szCs w:val="28"/>
        </w:rPr>
        <w:t> </w:t>
      </w:r>
      <w:r w:rsidRPr="00A5302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 за виконанням –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53028">
        <w:rPr>
          <w:rFonts w:ascii="Times New Roman" w:hAnsi="Times New Roman" w:cs="Times New Roman"/>
          <w:sz w:val="28"/>
          <w:szCs w:val="28"/>
          <w:lang w:val="uk-UA"/>
        </w:rPr>
        <w:t>постійні комісії  Шубківської сільської ради .</w:t>
      </w:r>
    </w:p>
    <w:p w:rsidR="002D04A9" w:rsidRPr="00A53028" w:rsidRDefault="002D04A9" w:rsidP="00321E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53028">
        <w:rPr>
          <w:rFonts w:ascii="Times New Roman" w:hAnsi="Times New Roman" w:cs="Times New Roman"/>
          <w:sz w:val="28"/>
          <w:szCs w:val="28"/>
        </w:rPr>
        <w:t>. </w:t>
      </w:r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Строк </w:t>
      </w:r>
      <w:proofErr w:type="spellStart"/>
      <w:r w:rsidRPr="00A53028">
        <w:rPr>
          <w:rFonts w:ascii="Times New Roman" w:hAnsi="Times New Roman" w:cs="Times New Roman"/>
          <w:b/>
          <w:bCs/>
          <w:sz w:val="28"/>
          <w:szCs w:val="28"/>
        </w:rPr>
        <w:t>звітності</w:t>
      </w:r>
      <w:proofErr w:type="spellEnd"/>
      <w:r w:rsidRPr="00A53028">
        <w:rPr>
          <w:rFonts w:ascii="Times New Roman" w:hAnsi="Times New Roman" w:cs="Times New Roman"/>
          <w:b/>
          <w:bCs/>
          <w:sz w:val="28"/>
          <w:szCs w:val="28"/>
        </w:rPr>
        <w:t xml:space="preserve"> – </w:t>
      </w:r>
      <w:proofErr w:type="spellStart"/>
      <w:r w:rsidR="00321E93" w:rsidRPr="00A53028">
        <w:rPr>
          <w:rFonts w:ascii="Times New Roman" w:hAnsi="Times New Roman" w:cs="Times New Roman"/>
          <w:sz w:val="28"/>
          <w:szCs w:val="28"/>
        </w:rPr>
        <w:t>січень</w:t>
      </w:r>
      <w:proofErr w:type="spellEnd"/>
      <w:r w:rsidR="00321E93" w:rsidRPr="00A53028">
        <w:rPr>
          <w:rFonts w:ascii="Times New Roman" w:hAnsi="Times New Roman" w:cs="Times New Roman"/>
          <w:sz w:val="28"/>
          <w:szCs w:val="28"/>
        </w:rPr>
        <w:t xml:space="preserve"> 201</w:t>
      </w:r>
      <w:r w:rsidR="00651B4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53028">
        <w:rPr>
          <w:rFonts w:ascii="Times New Roman" w:hAnsi="Times New Roman" w:cs="Times New Roman"/>
          <w:sz w:val="28"/>
          <w:szCs w:val="28"/>
        </w:rPr>
        <w:t xml:space="preserve"> року.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028">
        <w:rPr>
          <w:rFonts w:ascii="Times New Roman" w:hAnsi="Times New Roman" w:cs="Times New Roman"/>
          <w:sz w:val="28"/>
          <w:szCs w:val="28"/>
        </w:rPr>
        <w:t> 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>Сільський голова</w:t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321E93" w:rsidRPr="00A5302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Pr="00A53028">
        <w:rPr>
          <w:rFonts w:ascii="Times New Roman" w:hAnsi="Times New Roman" w:cs="Times New Roman"/>
          <w:bCs/>
          <w:sz w:val="28"/>
          <w:szCs w:val="28"/>
          <w:lang w:val="uk-UA"/>
        </w:rPr>
        <w:t>О. Іолтух</w:t>
      </w: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D04A9" w:rsidRPr="00A53028" w:rsidRDefault="002D04A9" w:rsidP="003762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4A9" w:rsidRPr="00A53028" w:rsidRDefault="002D04A9" w:rsidP="003762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04A9" w:rsidRPr="00A53028" w:rsidSect="00651B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7DC8"/>
    <w:rsid w:val="00051D62"/>
    <w:rsid w:val="000634B5"/>
    <w:rsid w:val="00071AFE"/>
    <w:rsid w:val="00097B02"/>
    <w:rsid w:val="000A5C14"/>
    <w:rsid w:val="000E16E3"/>
    <w:rsid w:val="00104765"/>
    <w:rsid w:val="00114F68"/>
    <w:rsid w:val="001264F2"/>
    <w:rsid w:val="00134001"/>
    <w:rsid w:val="00154F74"/>
    <w:rsid w:val="00162296"/>
    <w:rsid w:val="00175154"/>
    <w:rsid w:val="001948E3"/>
    <w:rsid w:val="001A338F"/>
    <w:rsid w:val="001C54AA"/>
    <w:rsid w:val="001F6929"/>
    <w:rsid w:val="00205B48"/>
    <w:rsid w:val="00223375"/>
    <w:rsid w:val="002336CB"/>
    <w:rsid w:val="002679F8"/>
    <w:rsid w:val="00280454"/>
    <w:rsid w:val="002B1297"/>
    <w:rsid w:val="002D04A9"/>
    <w:rsid w:val="0030405A"/>
    <w:rsid w:val="00304253"/>
    <w:rsid w:val="00321E93"/>
    <w:rsid w:val="00333B14"/>
    <w:rsid w:val="00350DD5"/>
    <w:rsid w:val="0036422F"/>
    <w:rsid w:val="00376247"/>
    <w:rsid w:val="00386D06"/>
    <w:rsid w:val="003950E6"/>
    <w:rsid w:val="003A1792"/>
    <w:rsid w:val="003B4F2B"/>
    <w:rsid w:val="003D0B9C"/>
    <w:rsid w:val="003D4650"/>
    <w:rsid w:val="003E2F13"/>
    <w:rsid w:val="003E436B"/>
    <w:rsid w:val="003E78AD"/>
    <w:rsid w:val="0042348D"/>
    <w:rsid w:val="00425943"/>
    <w:rsid w:val="00432E9E"/>
    <w:rsid w:val="004368A3"/>
    <w:rsid w:val="00453DA2"/>
    <w:rsid w:val="00455ED9"/>
    <w:rsid w:val="00473F42"/>
    <w:rsid w:val="00475507"/>
    <w:rsid w:val="0048550D"/>
    <w:rsid w:val="004951FE"/>
    <w:rsid w:val="004B0CAA"/>
    <w:rsid w:val="004B3DAD"/>
    <w:rsid w:val="004B4D13"/>
    <w:rsid w:val="004C090D"/>
    <w:rsid w:val="0051214E"/>
    <w:rsid w:val="00542495"/>
    <w:rsid w:val="00543629"/>
    <w:rsid w:val="0055069F"/>
    <w:rsid w:val="00566844"/>
    <w:rsid w:val="00583FB8"/>
    <w:rsid w:val="005B121B"/>
    <w:rsid w:val="005C4015"/>
    <w:rsid w:val="005C40EB"/>
    <w:rsid w:val="005E01EA"/>
    <w:rsid w:val="005F3486"/>
    <w:rsid w:val="006048F1"/>
    <w:rsid w:val="00614325"/>
    <w:rsid w:val="00617C67"/>
    <w:rsid w:val="00651B40"/>
    <w:rsid w:val="006E72BB"/>
    <w:rsid w:val="00704767"/>
    <w:rsid w:val="0074187E"/>
    <w:rsid w:val="007820F3"/>
    <w:rsid w:val="007B1C7B"/>
    <w:rsid w:val="007B7B97"/>
    <w:rsid w:val="007F249A"/>
    <w:rsid w:val="008017FA"/>
    <w:rsid w:val="0080465C"/>
    <w:rsid w:val="00812B73"/>
    <w:rsid w:val="00820153"/>
    <w:rsid w:val="00847F3F"/>
    <w:rsid w:val="008874FD"/>
    <w:rsid w:val="008A0BF6"/>
    <w:rsid w:val="008A126D"/>
    <w:rsid w:val="008D014E"/>
    <w:rsid w:val="008E70F3"/>
    <w:rsid w:val="00947ADE"/>
    <w:rsid w:val="009A3B1A"/>
    <w:rsid w:val="009B3B74"/>
    <w:rsid w:val="009F4310"/>
    <w:rsid w:val="009F5F9D"/>
    <w:rsid w:val="00A000E3"/>
    <w:rsid w:val="00A27077"/>
    <w:rsid w:val="00A33409"/>
    <w:rsid w:val="00A42458"/>
    <w:rsid w:val="00A53028"/>
    <w:rsid w:val="00A67DF7"/>
    <w:rsid w:val="00A70326"/>
    <w:rsid w:val="00AA4275"/>
    <w:rsid w:val="00AA6873"/>
    <w:rsid w:val="00AA6878"/>
    <w:rsid w:val="00AB642B"/>
    <w:rsid w:val="00AD5707"/>
    <w:rsid w:val="00AD7771"/>
    <w:rsid w:val="00AE599F"/>
    <w:rsid w:val="00AF40E4"/>
    <w:rsid w:val="00B13705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C73D6"/>
    <w:rsid w:val="00CD566E"/>
    <w:rsid w:val="00CE4F27"/>
    <w:rsid w:val="00CF3435"/>
    <w:rsid w:val="00D01B17"/>
    <w:rsid w:val="00D35C0B"/>
    <w:rsid w:val="00D432F4"/>
    <w:rsid w:val="00D44184"/>
    <w:rsid w:val="00D85DB9"/>
    <w:rsid w:val="00D90D68"/>
    <w:rsid w:val="00DD25C1"/>
    <w:rsid w:val="00DD345E"/>
    <w:rsid w:val="00DD5BDE"/>
    <w:rsid w:val="00E01A1B"/>
    <w:rsid w:val="00E33DCD"/>
    <w:rsid w:val="00E367CA"/>
    <w:rsid w:val="00E43AC4"/>
    <w:rsid w:val="00E62812"/>
    <w:rsid w:val="00E6308B"/>
    <w:rsid w:val="00ED1843"/>
    <w:rsid w:val="00ED344E"/>
    <w:rsid w:val="00EF7905"/>
    <w:rsid w:val="00F035D9"/>
    <w:rsid w:val="00F26330"/>
    <w:rsid w:val="00F86BC1"/>
    <w:rsid w:val="00F931DD"/>
    <w:rsid w:val="00FA1935"/>
    <w:rsid w:val="00FA3CCF"/>
    <w:rsid w:val="00FA51F4"/>
    <w:rsid w:val="00FE76C1"/>
    <w:rsid w:val="00FF7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75</cp:revision>
  <cp:lastPrinted>2017-01-30T09:10:00Z</cp:lastPrinted>
  <dcterms:created xsi:type="dcterms:W3CDTF">2016-05-05T06:16:00Z</dcterms:created>
  <dcterms:modified xsi:type="dcterms:W3CDTF">2018-01-26T07:36:00Z</dcterms:modified>
</cp:coreProperties>
</file>