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331AB3" w:rsidRDefault="0048550D" w:rsidP="004925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331AB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331AB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331AB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331AB3" w:rsidRDefault="004925E5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22.03</w:t>
      </w:r>
      <w:r w:rsidR="006E72BB" w:rsidRPr="00331AB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року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</w:p>
    <w:p w:rsidR="006B7B25" w:rsidRDefault="006817A1" w:rsidP="00492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925E5">
        <w:rPr>
          <w:rFonts w:ascii="Times New Roman" w:hAnsi="Times New Roman" w:cs="Times New Roman"/>
          <w:b/>
          <w:sz w:val="28"/>
          <w:szCs w:val="28"/>
          <w:lang w:val="uk-UA"/>
        </w:rPr>
        <w:t>хід виконання Програми охорони</w:t>
      </w:r>
    </w:p>
    <w:p w:rsidR="006B7B25" w:rsidRDefault="004925E5" w:rsidP="00492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природного навколишнього середовища</w:t>
      </w:r>
    </w:p>
    <w:p w:rsidR="0063363F" w:rsidRPr="00331AB3" w:rsidRDefault="005A3A38" w:rsidP="00492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 2016-2020 років</w:t>
      </w:r>
    </w:p>
    <w:p w:rsidR="00BF610A" w:rsidRPr="00331AB3" w:rsidRDefault="00BF610A" w:rsidP="004925E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25E5" w:rsidRPr="00A957F2" w:rsidRDefault="004925E5" w:rsidP="004925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Україні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основи національної безпеки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України”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охорону навколишнього природного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середовища”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відходи”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охорону атмосферного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повітря”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санітарного та епідеміологічного благополуччя </w:t>
      </w:r>
      <w:proofErr w:type="spellStart"/>
      <w:r w:rsidRPr="00A957F2">
        <w:rPr>
          <w:rFonts w:ascii="Times New Roman" w:hAnsi="Times New Roman" w:cs="Times New Roman"/>
          <w:sz w:val="28"/>
          <w:szCs w:val="28"/>
          <w:lang w:val="uk-UA"/>
        </w:rPr>
        <w:t>населення”</w:t>
      </w:r>
      <w:proofErr w:type="spellEnd"/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, на виконання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сільської 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>ради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4925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A957F2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Про програму охорони навколишнього природного середовища 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  <w:r w:rsidR="00A957F2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на 201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957F2" w:rsidRPr="00A957F2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957F2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A957F2">
        <w:rPr>
          <w:rFonts w:ascii="Times New Roman" w:hAnsi="Times New Roman" w:cs="Times New Roman"/>
          <w:sz w:val="28"/>
          <w:szCs w:val="28"/>
          <w:lang w:val="uk-UA"/>
        </w:rPr>
        <w:t>було використано 49500 грн. на ліквідацію стихійного сміттєзвалища в с.Шубків.</w:t>
      </w:r>
    </w:p>
    <w:p w:rsidR="0063363F" w:rsidRPr="00FA3CCF" w:rsidRDefault="00A957F2" w:rsidP="006336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C0AE1">
        <w:rPr>
          <w:rFonts w:ascii="Times New Roman" w:hAnsi="Times New Roman" w:cs="Times New Roman"/>
          <w:sz w:val="28"/>
          <w:szCs w:val="28"/>
          <w:lang w:val="uk-UA"/>
        </w:rPr>
        <w:t>еруючись ст..33</w:t>
      </w:r>
      <w:r w:rsidR="0063363F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</w:p>
    <w:p w:rsidR="0063363F" w:rsidRPr="00FA3CCF" w:rsidRDefault="0063363F" w:rsidP="006336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A957F2" w:rsidRPr="00A957F2" w:rsidRDefault="00A957F2" w:rsidP="00A957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A3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957F2">
        <w:rPr>
          <w:rFonts w:ascii="Times New Roman" w:hAnsi="Times New Roman" w:cs="Times New Roman"/>
          <w:sz w:val="28"/>
          <w:szCs w:val="28"/>
        </w:rPr>
        <w:t> 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 xml:space="preserve">Стан виконання </w:t>
      </w:r>
      <w:r w:rsidR="00BC0AE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A3A38">
        <w:rPr>
          <w:rFonts w:ascii="Times New Roman" w:hAnsi="Times New Roman" w:cs="Times New Roman"/>
          <w:sz w:val="28"/>
          <w:szCs w:val="28"/>
          <w:lang w:val="uk-UA"/>
        </w:rPr>
        <w:t xml:space="preserve">рограми охорони навколишнього природного середовища </w:t>
      </w:r>
      <w:r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</w:t>
      </w:r>
      <w:r w:rsidR="005A3A38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C0AE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AE1">
        <w:rPr>
          <w:rFonts w:ascii="Times New Roman" w:hAnsi="Times New Roman" w:cs="Times New Roman"/>
          <w:sz w:val="28"/>
          <w:szCs w:val="28"/>
          <w:lang w:val="uk-UA"/>
        </w:rPr>
        <w:t xml:space="preserve">за 2017 рік 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визнати задовільним</w:t>
      </w:r>
      <w:r w:rsidRPr="00A957F2">
        <w:rPr>
          <w:rFonts w:ascii="Times New Roman" w:hAnsi="Times New Roman" w:cs="Times New Roman"/>
          <w:sz w:val="28"/>
          <w:szCs w:val="28"/>
        </w:rPr>
        <w:t>.</w:t>
      </w:r>
    </w:p>
    <w:p w:rsidR="00A957F2" w:rsidRPr="00B415E3" w:rsidRDefault="00A957F2" w:rsidP="00A957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7F2">
        <w:rPr>
          <w:rFonts w:ascii="Times New Roman" w:hAnsi="Times New Roman" w:cs="Times New Roman"/>
          <w:sz w:val="28"/>
          <w:szCs w:val="28"/>
        </w:rPr>
        <w:t>2. 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 xml:space="preserve">Покращити роботу з </w:t>
      </w:r>
      <w:r w:rsidR="00B415E3" w:rsidRPr="00A957F2">
        <w:rPr>
          <w:rFonts w:ascii="Times New Roman" w:hAnsi="Times New Roman" w:cs="Times New Roman"/>
          <w:sz w:val="28"/>
          <w:szCs w:val="28"/>
          <w:lang w:val="uk-UA"/>
        </w:rPr>
        <w:t>освоєння коштів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 xml:space="preserve"> природоохоронного фонду та </w:t>
      </w:r>
      <w:r w:rsidR="00B415E3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виконання заходів П</w:t>
      </w:r>
      <w:r w:rsidR="00B415E3" w:rsidRPr="005A3A38">
        <w:rPr>
          <w:rFonts w:ascii="Times New Roman" w:hAnsi="Times New Roman" w:cs="Times New Roman"/>
          <w:sz w:val="28"/>
          <w:szCs w:val="28"/>
          <w:lang w:val="uk-UA"/>
        </w:rPr>
        <w:t xml:space="preserve">рограми охорони навколишнього природного середовища 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сільської ради на</w:t>
      </w:r>
      <w:r w:rsidR="00B415E3">
        <w:rPr>
          <w:rFonts w:ascii="Times New Roman" w:hAnsi="Times New Roman" w:cs="Times New Roman"/>
          <w:sz w:val="28"/>
          <w:szCs w:val="28"/>
        </w:rPr>
        <w:t xml:space="preserve"> 201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415E3">
        <w:rPr>
          <w:rFonts w:ascii="Times New Roman" w:hAnsi="Times New Roman" w:cs="Times New Roman"/>
          <w:sz w:val="28"/>
          <w:szCs w:val="28"/>
        </w:rPr>
        <w:t>-20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415E3">
        <w:rPr>
          <w:rFonts w:ascii="Times New Roman" w:hAnsi="Times New Roman" w:cs="Times New Roman"/>
          <w:sz w:val="28"/>
          <w:szCs w:val="28"/>
        </w:rPr>
        <w:t xml:space="preserve"> рок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и.</w:t>
      </w:r>
    </w:p>
    <w:p w:rsidR="00A957F2" w:rsidRPr="00B415E3" w:rsidRDefault="00A957F2" w:rsidP="00A957F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7F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957F2">
        <w:rPr>
          <w:rFonts w:ascii="Times New Roman" w:hAnsi="Times New Roman" w:cs="Times New Roman"/>
          <w:sz w:val="28"/>
          <w:szCs w:val="28"/>
        </w:rPr>
        <w:t> 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заходи та за потреби розробити проект про внесення змін в рішення сільської ради від </w:t>
      </w:r>
      <w:r w:rsidR="00B415E3" w:rsidRPr="00A957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415E3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B415E3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415E3" w:rsidRPr="00A957F2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B415E3" w:rsidRPr="004925E5">
        <w:rPr>
          <w:rFonts w:ascii="Times New Roman" w:hAnsi="Times New Roman" w:cs="Times New Roman"/>
          <w:sz w:val="28"/>
          <w:szCs w:val="28"/>
        </w:rPr>
        <w:t> 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81 для покращення виконання даної програми на 2018 рік.</w:t>
      </w:r>
    </w:p>
    <w:p w:rsidR="00BF610A" w:rsidRPr="00A957F2" w:rsidRDefault="00A957F2" w:rsidP="00A95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</w:t>
      </w:r>
      <w:r w:rsidR="00BF610A" w:rsidRPr="00BF610A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B7B25">
        <w:rPr>
          <w:rFonts w:ascii="Times New Roman" w:hAnsi="Times New Roman" w:cs="Times New Roman"/>
          <w:sz w:val="28"/>
          <w:szCs w:val="28"/>
          <w:lang w:val="uk-UA"/>
        </w:rPr>
        <w:t xml:space="preserve">покласти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>на сільського голову.</w:t>
      </w:r>
    </w:p>
    <w:p w:rsidR="0063363F" w:rsidRDefault="0063363F" w:rsidP="00A957F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5E3" w:rsidRPr="005B121B" w:rsidRDefault="00B415E3" w:rsidP="006336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AB3" w:rsidRPr="00331AB3" w:rsidRDefault="0063363F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610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D53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</w:t>
      </w:r>
      <w:r w:rsidR="00B415E3">
        <w:rPr>
          <w:rFonts w:ascii="Times New Roman" w:hAnsi="Times New Roman" w:cs="Times New Roman"/>
          <w:sz w:val="28"/>
          <w:szCs w:val="28"/>
          <w:lang w:val="uk-UA"/>
        </w:rPr>
        <w:t>х</w:t>
      </w:r>
    </w:p>
    <w:sectPr w:rsidR="00331AB3" w:rsidRPr="00331AB3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8550D"/>
    <w:rsid w:val="00012988"/>
    <w:rsid w:val="00051D62"/>
    <w:rsid w:val="0005402A"/>
    <w:rsid w:val="000634B5"/>
    <w:rsid w:val="00064375"/>
    <w:rsid w:val="00071AFE"/>
    <w:rsid w:val="00075AA8"/>
    <w:rsid w:val="00097B02"/>
    <w:rsid w:val="000A5C14"/>
    <w:rsid w:val="000E16E3"/>
    <w:rsid w:val="000E7CFA"/>
    <w:rsid w:val="000F142F"/>
    <w:rsid w:val="000F4626"/>
    <w:rsid w:val="00104765"/>
    <w:rsid w:val="00114909"/>
    <w:rsid w:val="00114F68"/>
    <w:rsid w:val="001226BA"/>
    <w:rsid w:val="001264F2"/>
    <w:rsid w:val="00134001"/>
    <w:rsid w:val="00145A1F"/>
    <w:rsid w:val="00154F74"/>
    <w:rsid w:val="00162296"/>
    <w:rsid w:val="00174B9A"/>
    <w:rsid w:val="00175154"/>
    <w:rsid w:val="001840C7"/>
    <w:rsid w:val="001948E3"/>
    <w:rsid w:val="001A338F"/>
    <w:rsid w:val="001F03F3"/>
    <w:rsid w:val="00205B48"/>
    <w:rsid w:val="0021491F"/>
    <w:rsid w:val="00222F68"/>
    <w:rsid w:val="00223375"/>
    <w:rsid w:val="00236543"/>
    <w:rsid w:val="00260E87"/>
    <w:rsid w:val="00280454"/>
    <w:rsid w:val="002B3D62"/>
    <w:rsid w:val="002E10CF"/>
    <w:rsid w:val="002E77FE"/>
    <w:rsid w:val="00304253"/>
    <w:rsid w:val="00331AB3"/>
    <w:rsid w:val="00333B14"/>
    <w:rsid w:val="00350DD5"/>
    <w:rsid w:val="00360700"/>
    <w:rsid w:val="00386D06"/>
    <w:rsid w:val="003A6B9D"/>
    <w:rsid w:val="003D0B9C"/>
    <w:rsid w:val="003E2F13"/>
    <w:rsid w:val="00425943"/>
    <w:rsid w:val="00432E9E"/>
    <w:rsid w:val="004368A3"/>
    <w:rsid w:val="00453DA2"/>
    <w:rsid w:val="00475507"/>
    <w:rsid w:val="0048550D"/>
    <w:rsid w:val="004925E5"/>
    <w:rsid w:val="004B0CAA"/>
    <w:rsid w:val="004B3DAD"/>
    <w:rsid w:val="004B4D13"/>
    <w:rsid w:val="004C090D"/>
    <w:rsid w:val="004D6F4D"/>
    <w:rsid w:val="004E65D4"/>
    <w:rsid w:val="0054288D"/>
    <w:rsid w:val="00544EEC"/>
    <w:rsid w:val="0055069F"/>
    <w:rsid w:val="005529E9"/>
    <w:rsid w:val="00566844"/>
    <w:rsid w:val="00577180"/>
    <w:rsid w:val="00583FB8"/>
    <w:rsid w:val="005A3A38"/>
    <w:rsid w:val="005B121B"/>
    <w:rsid w:val="005C4015"/>
    <w:rsid w:val="005C40EB"/>
    <w:rsid w:val="005E01EA"/>
    <w:rsid w:val="005E6D51"/>
    <w:rsid w:val="00614325"/>
    <w:rsid w:val="00617C67"/>
    <w:rsid w:val="0063363F"/>
    <w:rsid w:val="006817A1"/>
    <w:rsid w:val="006846CA"/>
    <w:rsid w:val="006A5EA7"/>
    <w:rsid w:val="006B7B25"/>
    <w:rsid w:val="006E72BB"/>
    <w:rsid w:val="00704767"/>
    <w:rsid w:val="00715DC6"/>
    <w:rsid w:val="0074187E"/>
    <w:rsid w:val="007B7B97"/>
    <w:rsid w:val="007E18DA"/>
    <w:rsid w:val="007F1A5E"/>
    <w:rsid w:val="007F249A"/>
    <w:rsid w:val="007F7B68"/>
    <w:rsid w:val="0080465C"/>
    <w:rsid w:val="00812B73"/>
    <w:rsid w:val="00820153"/>
    <w:rsid w:val="00884869"/>
    <w:rsid w:val="008874FD"/>
    <w:rsid w:val="008A0BF6"/>
    <w:rsid w:val="008A126D"/>
    <w:rsid w:val="008D014E"/>
    <w:rsid w:val="008F0221"/>
    <w:rsid w:val="00947ADE"/>
    <w:rsid w:val="00977E7D"/>
    <w:rsid w:val="009A3B1A"/>
    <w:rsid w:val="009A45FA"/>
    <w:rsid w:val="009B3B74"/>
    <w:rsid w:val="009B5DF6"/>
    <w:rsid w:val="009F4310"/>
    <w:rsid w:val="00A000E3"/>
    <w:rsid w:val="00A33409"/>
    <w:rsid w:val="00A42458"/>
    <w:rsid w:val="00A67DF7"/>
    <w:rsid w:val="00A70326"/>
    <w:rsid w:val="00A7354B"/>
    <w:rsid w:val="00A957F2"/>
    <w:rsid w:val="00AA4275"/>
    <w:rsid w:val="00AA6873"/>
    <w:rsid w:val="00AA6878"/>
    <w:rsid w:val="00AB1055"/>
    <w:rsid w:val="00AB642B"/>
    <w:rsid w:val="00AC085C"/>
    <w:rsid w:val="00AD5225"/>
    <w:rsid w:val="00AD5707"/>
    <w:rsid w:val="00AD6DDF"/>
    <w:rsid w:val="00AD7771"/>
    <w:rsid w:val="00AE599F"/>
    <w:rsid w:val="00AF40E4"/>
    <w:rsid w:val="00B17211"/>
    <w:rsid w:val="00B248D2"/>
    <w:rsid w:val="00B30478"/>
    <w:rsid w:val="00B415E3"/>
    <w:rsid w:val="00B45A91"/>
    <w:rsid w:val="00B5604D"/>
    <w:rsid w:val="00B679FC"/>
    <w:rsid w:val="00B8599D"/>
    <w:rsid w:val="00B97DCD"/>
    <w:rsid w:val="00BA3C5F"/>
    <w:rsid w:val="00BC0AE1"/>
    <w:rsid w:val="00BC3648"/>
    <w:rsid w:val="00BF2D13"/>
    <w:rsid w:val="00BF610A"/>
    <w:rsid w:val="00C02877"/>
    <w:rsid w:val="00C06F7F"/>
    <w:rsid w:val="00C11C2A"/>
    <w:rsid w:val="00C459BC"/>
    <w:rsid w:val="00C461B2"/>
    <w:rsid w:val="00C534CE"/>
    <w:rsid w:val="00C61B4B"/>
    <w:rsid w:val="00C627A1"/>
    <w:rsid w:val="00C7282E"/>
    <w:rsid w:val="00C82B4F"/>
    <w:rsid w:val="00C84624"/>
    <w:rsid w:val="00CA3FE0"/>
    <w:rsid w:val="00CD566E"/>
    <w:rsid w:val="00CF3435"/>
    <w:rsid w:val="00D01B17"/>
    <w:rsid w:val="00D35C0B"/>
    <w:rsid w:val="00D37DCF"/>
    <w:rsid w:val="00D432F4"/>
    <w:rsid w:val="00D44184"/>
    <w:rsid w:val="00D53529"/>
    <w:rsid w:val="00D650B8"/>
    <w:rsid w:val="00D85DB9"/>
    <w:rsid w:val="00D90D68"/>
    <w:rsid w:val="00DD25C1"/>
    <w:rsid w:val="00DD345E"/>
    <w:rsid w:val="00DF5ED3"/>
    <w:rsid w:val="00E01180"/>
    <w:rsid w:val="00E01A1B"/>
    <w:rsid w:val="00E33DCD"/>
    <w:rsid w:val="00E43AC4"/>
    <w:rsid w:val="00E6308B"/>
    <w:rsid w:val="00E70841"/>
    <w:rsid w:val="00E72EFE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2540-66D0-4A25-8405-26094114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ADMINPC3</cp:lastModifiedBy>
  <cp:revision>85</cp:revision>
  <cp:lastPrinted>2016-12-26T12:47:00Z</cp:lastPrinted>
  <dcterms:created xsi:type="dcterms:W3CDTF">2016-05-05T06:16:00Z</dcterms:created>
  <dcterms:modified xsi:type="dcterms:W3CDTF">2018-03-19T11:03:00Z</dcterms:modified>
</cp:coreProperties>
</file>