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49A" w:rsidRDefault="0047649A" w:rsidP="0047649A">
      <w:pPr>
        <w:pStyle w:val="a3"/>
        <w:rPr>
          <w:color w:val="000000"/>
        </w:rPr>
      </w:pPr>
      <w:r>
        <w:rPr>
          <w:lang w:val="uk-UA"/>
        </w:rPr>
        <w:t xml:space="preserve">                                                                              </w:t>
      </w: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4" o:title=""/>
          </v:shape>
          <o:OLEObject Type="Embed" ProgID="PBrush" ShapeID="_x0000_i1025" DrawAspect="Content" ObjectID="_1567320171" r:id="rId5"/>
        </w:object>
      </w:r>
    </w:p>
    <w:p w:rsidR="0047649A" w:rsidRDefault="0047649A" w:rsidP="0047649A">
      <w:pPr>
        <w:pStyle w:val="a3"/>
      </w:pPr>
      <w:r>
        <w:rPr>
          <w:lang w:val="uk-UA"/>
        </w:rPr>
        <w:t xml:space="preserve">                                                                           </w:t>
      </w: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47649A" w:rsidRDefault="0047649A" w:rsidP="0047649A">
      <w:pPr>
        <w:pStyle w:val="a3"/>
      </w:pPr>
      <w:r>
        <w:rPr>
          <w:lang w:val="uk-UA"/>
        </w:rPr>
        <w:t xml:space="preserve">                                                          </w:t>
      </w:r>
      <w:r>
        <w:t>ШУБКІВСЬКА СІЛЬСЬКА РАДА</w:t>
      </w:r>
    </w:p>
    <w:p w:rsidR="0047649A" w:rsidRDefault="0047649A" w:rsidP="0047649A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ІВНЕНСЬКОГО РАЙОНУ</w:t>
      </w:r>
    </w:p>
    <w:p w:rsidR="0047649A" w:rsidRDefault="0047649A" w:rsidP="0047649A">
      <w:pPr>
        <w:pStyle w:val="a3"/>
      </w:pPr>
      <w:r>
        <w:rPr>
          <w:lang w:val="uk-UA"/>
        </w:rPr>
        <w:t xml:space="preserve">                                                               </w:t>
      </w:r>
      <w:proofErr w:type="gramStart"/>
      <w:r>
        <w:t>Р</w:t>
      </w:r>
      <w:proofErr w:type="gramEnd"/>
      <w:r>
        <w:t>ІВНЕНСЬКОЇ ОБЛАСТІ</w:t>
      </w:r>
    </w:p>
    <w:p w:rsidR="0047649A" w:rsidRDefault="0047649A" w:rsidP="0047649A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proofErr w:type="spellStart"/>
      <w:r>
        <w:rPr>
          <w:color w:val="000000"/>
        </w:rPr>
        <w:t>сьоме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скликання</w:t>
      </w:r>
      <w:proofErr w:type="spellEnd"/>
    </w:p>
    <w:p w:rsidR="0047649A" w:rsidRDefault="0047649A" w:rsidP="0047649A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Р І Ш Е Н </w:t>
      </w:r>
      <w:proofErr w:type="spellStart"/>
      <w:r>
        <w:rPr>
          <w:color w:val="000000"/>
          <w:lang w:val="uk-UA"/>
        </w:rPr>
        <w:t>Н</w:t>
      </w:r>
      <w:proofErr w:type="spellEnd"/>
      <w:r>
        <w:rPr>
          <w:color w:val="000000"/>
          <w:lang w:val="uk-UA"/>
        </w:rPr>
        <w:t xml:space="preserve"> Я</w:t>
      </w:r>
    </w:p>
    <w:p w:rsidR="0047649A" w:rsidRDefault="0047649A" w:rsidP="0047649A">
      <w:pPr>
        <w:pStyle w:val="a3"/>
        <w:rPr>
          <w:color w:val="000000"/>
        </w:rPr>
      </w:pPr>
    </w:p>
    <w:p w:rsidR="0047649A" w:rsidRPr="003B7E8E" w:rsidRDefault="0047649A" w:rsidP="0047649A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   вересня</w:t>
      </w:r>
      <w:r>
        <w:t xml:space="preserve">   2017 року                                                                           № </w:t>
      </w:r>
      <w:r>
        <w:rPr>
          <w:lang w:val="uk-UA"/>
        </w:rPr>
        <w:t>проект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>Шубківської сільської ради №297 від 25.05.2017року</w:t>
      </w: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>«Про затвердження заходів  охорони</w:t>
      </w: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>навколишнього природного середовища</w:t>
      </w: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>Шубківської сільської ради на 2017 рік»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                              Керуючись ст.26 Закону України «Про місцеве самоврядування в Україні»,на виконання вимог Закону України «Про охорону природного навколишнього середовища»,відповідно до Програми охорони навколишнього природного середовища Шубківської сільської ради на 2016-2020 роки , за погодженням з постійними комісіями сільської ради,сільська рада 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В И Р І Ш И Л А :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                              1.</w:t>
      </w:r>
      <w:r w:rsidRPr="00731CE8">
        <w:rPr>
          <w:lang w:val="uk-UA"/>
        </w:rPr>
        <w:t xml:space="preserve"> </w:t>
      </w:r>
      <w:r>
        <w:rPr>
          <w:lang w:val="uk-UA"/>
        </w:rPr>
        <w:t>Внести зміни до рішення Шубківської сільської ради №297 від 25.05.2017року</w:t>
      </w: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>«Про затвердження заходів  охорони навколишнього природного середовища Шубківської сільської ради на 2017 рік» , зокрема  в додатку до нього  п.1 викласти в такій редакції : «Збір,перевезення та захоронення з території Шубківської сільської ради на загальну суму 49500 грн.».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                              2.</w:t>
      </w:r>
      <w:r w:rsidRPr="00931764">
        <w:rPr>
          <w:lang w:val="uk-UA"/>
        </w:rPr>
        <w:t xml:space="preserve"> </w:t>
      </w:r>
      <w:r>
        <w:rPr>
          <w:lang w:val="uk-UA"/>
        </w:rPr>
        <w:t>Контроль за виконанням рішення покласти на постійну комісії з питань бюджету.</w:t>
      </w: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</w:p>
    <w:p w:rsidR="0047649A" w:rsidRDefault="0047649A" w:rsidP="0047649A">
      <w:pPr>
        <w:pStyle w:val="a3"/>
        <w:rPr>
          <w:lang w:val="uk-UA"/>
        </w:rPr>
      </w:pPr>
      <w:r>
        <w:rPr>
          <w:lang w:val="uk-UA"/>
        </w:rPr>
        <w:t xml:space="preserve">               Сільський голова                                                                                        Іолтух О.М.</w:t>
      </w:r>
    </w:p>
    <w:p w:rsidR="0047649A" w:rsidRPr="00AC0269" w:rsidRDefault="0047649A" w:rsidP="0047649A">
      <w:pPr>
        <w:pStyle w:val="a3"/>
        <w:rPr>
          <w:lang w:val="uk-UA"/>
        </w:rPr>
      </w:pPr>
    </w:p>
    <w:p w:rsidR="00BC225A" w:rsidRPr="0047649A" w:rsidRDefault="00BC225A">
      <w:pPr>
        <w:rPr>
          <w:lang w:val="uk-UA"/>
        </w:rPr>
      </w:pPr>
    </w:p>
    <w:sectPr w:rsidR="00BC225A" w:rsidRPr="0047649A" w:rsidSect="00D6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49A"/>
    <w:rsid w:val="0047649A"/>
    <w:rsid w:val="00BC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49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ADMINPC3</dc:creator>
  <cp:lastModifiedBy>ADMINPC3</cp:lastModifiedBy>
  <cp:revision>1</cp:revision>
  <dcterms:created xsi:type="dcterms:W3CDTF">2017-09-19T06:53:00Z</dcterms:created>
  <dcterms:modified xsi:type="dcterms:W3CDTF">2017-09-19T06:56:00Z</dcterms:modified>
</cp:coreProperties>
</file>